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9B" w:rsidRDefault="009436B1">
      <w:r w:rsidRPr="009436B1">
        <w:rPr>
          <w:b/>
          <w:bCs/>
        </w:rPr>
        <w:t>Rich Cantwell </w:t>
      </w:r>
      <w:r w:rsidRPr="009436B1">
        <w:t>of </w:t>
      </w:r>
      <w:r w:rsidRPr="009436B1">
        <w:rPr>
          <w:b/>
          <w:bCs/>
        </w:rPr>
        <w:t>Friends of Freeport</w:t>
      </w:r>
      <w:r w:rsidRPr="009436B1">
        <w:t xml:space="preserve"> opened the lunch plenary session with a tribute to Henry </w:t>
      </w:r>
      <w:proofErr w:type="spellStart"/>
      <w:r w:rsidRPr="009436B1">
        <w:t>Lenahan</w:t>
      </w:r>
      <w:proofErr w:type="spellEnd"/>
      <w:r w:rsidRPr="009436B1">
        <w:t>, a firefighter of the Freeport Fire Department and lifelong Freeport resident who passed away after a long battle with cancer.</w:t>
      </w:r>
      <w:r>
        <w:br/>
      </w:r>
      <w:r>
        <w:br/>
      </w:r>
      <w:r w:rsidRPr="009436B1">
        <w:t>“He was essentially our very first volunteer, he prov</w:t>
      </w:r>
      <w:r>
        <w:t>ided us with anything we needed,</w:t>
      </w:r>
      <w:r w:rsidRPr="009436B1">
        <w:t>”</w:t>
      </w:r>
      <w:r>
        <w:t xml:space="preserve"> Cantwell said.</w:t>
      </w:r>
      <w:r>
        <w:br/>
      </w:r>
      <w:r>
        <w:br/>
      </w:r>
      <w:r w:rsidRPr="009436B1">
        <w:t xml:space="preserve">The day after the storm, </w:t>
      </w:r>
      <w:proofErr w:type="spellStart"/>
      <w:r w:rsidRPr="009436B1">
        <w:t>Lenahan</w:t>
      </w:r>
      <w:proofErr w:type="spellEnd"/>
      <w:r w:rsidRPr="009436B1">
        <w:t xml:space="preserve"> </w:t>
      </w:r>
      <w:r>
        <w:t>ventured</w:t>
      </w:r>
      <w:r w:rsidRPr="009436B1">
        <w:t xml:space="preserve"> out to help his neighbors and community, despite having severe damage to his house. He was a</w:t>
      </w:r>
      <w:r>
        <w:t xml:space="preserve"> founding</w:t>
      </w:r>
      <w:r w:rsidRPr="009436B1">
        <w:t xml:space="preserve"> member of the Friends of Freeport team, still volunteering a year later, and Cantwell expressed his deepest gratitude for all his work.</w:t>
      </w:r>
      <w:r>
        <w:br/>
      </w:r>
      <w:r>
        <w:br/>
      </w:r>
      <w:r w:rsidRPr="009436B1">
        <w:rPr>
          <w:b/>
          <w:bCs/>
        </w:rPr>
        <w:t xml:space="preserve">Suffolk County Executive Steve </w:t>
      </w:r>
      <w:proofErr w:type="spellStart"/>
      <w:r w:rsidRPr="009436B1">
        <w:rPr>
          <w:b/>
          <w:bCs/>
        </w:rPr>
        <w:t>Bellone</w:t>
      </w:r>
      <w:proofErr w:type="spellEnd"/>
      <w:r w:rsidRPr="009436B1">
        <w:rPr>
          <w:b/>
          <w:bCs/>
        </w:rPr>
        <w:t> </w:t>
      </w:r>
      <w:r w:rsidRPr="009436B1">
        <w:t>spoke about the importance of protecting our environment and local economy</w:t>
      </w:r>
      <w:r>
        <w:t>,</w:t>
      </w:r>
      <w:r w:rsidRPr="009436B1">
        <w:t xml:space="preserve"> and how we can begin to apply Smart Growth principles. He talked about the success of Wyandanch Rising and the Ronkonkoma Hub.</w:t>
      </w:r>
      <w:r>
        <w:br/>
      </w:r>
      <w:r>
        <w:br/>
      </w:r>
      <w:r w:rsidRPr="009436B1">
        <w:t>“Working in government, you get the sense that aren’t many people who don’t understand the challenges that are taking place; challenges that affect our long term economic development. But when I come [to the summit], I see that there are people who do g</w:t>
      </w:r>
      <w:r>
        <w:t>et it and do want to see change,</w:t>
      </w:r>
      <w:r w:rsidRPr="009436B1">
        <w:t>”</w:t>
      </w:r>
      <w:r>
        <w:t xml:space="preserve"> </w:t>
      </w:r>
      <w:proofErr w:type="spellStart"/>
      <w:r>
        <w:t>Bellone</w:t>
      </w:r>
      <w:proofErr w:type="spellEnd"/>
      <w:r>
        <w:t xml:space="preserve"> said.</w:t>
      </w:r>
      <w:r>
        <w:br/>
      </w:r>
      <w:r>
        <w:br/>
      </w:r>
      <w:r w:rsidRPr="009436B1">
        <w:rPr>
          <w:b/>
          <w:bCs/>
        </w:rPr>
        <w:t>Congressman Steve Israel </w:t>
      </w:r>
      <w:r w:rsidRPr="009436B1">
        <w:t>spoke briefly about the history of Long Island and a tribute to President John F. Kennedy for the 50th Anniversary of his death. He discussed about what Long Island used to be and where we are now and how we can move our region forward.</w:t>
      </w:r>
      <w:r>
        <w:br/>
      </w:r>
      <w:r>
        <w:br/>
      </w:r>
      <w:r w:rsidRPr="009436B1">
        <w:t>“How do we take that Long Island playbook of grasping crisis, creating opportunity, and pursuing vision and carry it into the 21</w:t>
      </w:r>
      <w:r>
        <w:t>st</w:t>
      </w:r>
      <w:r w:rsidRPr="009436B1">
        <w:t> century?”</w:t>
      </w:r>
      <w:r>
        <w:t xml:space="preserve"> Israel asked.</w:t>
      </w:r>
      <w:r>
        <w:br/>
      </w:r>
      <w:r>
        <w:br/>
      </w:r>
      <w:r w:rsidRPr="009436B1">
        <w:rPr>
          <w:b/>
          <w:bCs/>
        </w:rPr>
        <w:t xml:space="preserve">Scott </w:t>
      </w:r>
      <w:proofErr w:type="spellStart"/>
      <w:r w:rsidRPr="009436B1">
        <w:rPr>
          <w:b/>
          <w:bCs/>
        </w:rPr>
        <w:t>Rechler</w:t>
      </w:r>
      <w:proofErr w:type="spellEnd"/>
      <w:r w:rsidRPr="009436B1">
        <w:rPr>
          <w:b/>
          <w:bCs/>
        </w:rPr>
        <w:t> </w:t>
      </w:r>
      <w:r w:rsidRPr="009436B1">
        <w:t>of</w:t>
      </w:r>
      <w:r w:rsidRPr="009436B1">
        <w:rPr>
          <w:b/>
          <w:bCs/>
        </w:rPr>
        <w:t> RXR </w:t>
      </w:r>
      <w:r>
        <w:t>served as this year’s</w:t>
      </w:r>
      <w:r w:rsidRPr="009436B1">
        <w:t xml:space="preserve"> keynote speaker</w:t>
      </w:r>
      <w:r>
        <w:t>, offering</w:t>
      </w:r>
      <w:r w:rsidRPr="009436B1">
        <w:t xml:space="preserve"> a</w:t>
      </w:r>
      <w:r>
        <w:t xml:space="preserve"> far</w:t>
      </w:r>
      <w:r w:rsidRPr="009436B1">
        <w:t xml:space="preserve"> more positive message since his 2009 appearance after the economic crash.</w:t>
      </w:r>
      <w:r>
        <w:t xml:space="preserve"> Calling the recession “an incredibly tough time for our country” back then, he told the 2013 lunch crowd that America is in a better position to handle the challenges ahead.</w:t>
      </w:r>
      <w:r w:rsidRPr="009436B1">
        <w:t xml:space="preserve"> His presentation focused on our view of the economic, where our region fits in, and possible strategies incrementally put Long Island in a positive where it could be competitive, long term, and successful once again. “Based on where we are in current economic landscape, we need to accelerate and focus our resources…and make sure we prioritize.”</w:t>
      </w:r>
      <w:r>
        <w:br/>
      </w:r>
      <w:r>
        <w:br/>
      </w:r>
      <w:proofErr w:type="spellStart"/>
      <w:r w:rsidRPr="009436B1">
        <w:t>Rechler</w:t>
      </w:r>
      <w:proofErr w:type="spellEnd"/>
      <w:r w:rsidRPr="009436B1">
        <w:t xml:space="preserve"> briefly discussed RXR and his family, which has been a multigenerational Long Island real estate family. It started with his grandfather, a developer of farms almost 60 years, the company has become one of the largest owners of properties on Long Island, one of the most active developers, and committed to this community. RXR is also an active investor in New York City, owning </w:t>
      </w:r>
      <w:r>
        <w:t>more than</w:t>
      </w:r>
      <w:r w:rsidRPr="009436B1">
        <w:t xml:space="preserve"> 8 billion square feet of property. </w:t>
      </w:r>
      <w:proofErr w:type="spellStart"/>
      <w:r w:rsidRPr="009436B1">
        <w:t>Rechler</w:t>
      </w:r>
      <w:proofErr w:type="spellEnd"/>
      <w:r w:rsidRPr="009436B1">
        <w:t xml:space="preserve"> </w:t>
      </w:r>
      <w:r>
        <w:t xml:space="preserve">said </w:t>
      </w:r>
      <w:r w:rsidRPr="009436B1">
        <w:t>having a regional perspective, not just Long Island</w:t>
      </w:r>
      <w:r>
        <w:t>,</w:t>
      </w:r>
      <w:r w:rsidRPr="009436B1">
        <w:t xml:space="preserve"> but on a state level, promotes and encourages economic development growth and moves us forward.</w:t>
      </w:r>
      <w:r>
        <w:br/>
      </w:r>
      <w:r>
        <w:br/>
      </w:r>
      <w:r w:rsidRPr="009436B1">
        <w:t>“When we think about where Long Island fits, we think about it in a bigger puzzle, and</w:t>
      </w:r>
      <w:r>
        <w:t xml:space="preserve"> this is a piece of that puzzle,</w:t>
      </w:r>
      <w:r w:rsidRPr="009436B1">
        <w:t>”</w:t>
      </w:r>
      <w:r>
        <w:t xml:space="preserve"> the developer said.</w:t>
      </w:r>
      <w:r>
        <w:br/>
      </w:r>
      <w:r>
        <w:br/>
      </w:r>
      <w:r w:rsidRPr="009436B1">
        <w:lastRenderedPageBreak/>
        <w:t xml:space="preserve">To understand the status of Long Island, we must first understand what is happening in the broader economy. Where is Long Island positioned in the current economic climate? </w:t>
      </w:r>
      <w:proofErr w:type="spellStart"/>
      <w:r w:rsidRPr="009436B1">
        <w:t>Rechler</w:t>
      </w:r>
      <w:proofErr w:type="spellEnd"/>
      <w:r w:rsidRPr="009436B1">
        <w:t xml:space="preserve"> </w:t>
      </w:r>
      <w:r>
        <w:t>said</w:t>
      </w:r>
      <w:r w:rsidRPr="009436B1">
        <w:t xml:space="preserve"> the country is currently halfway through our own version of a “Lost Decade,” much like Japan in the early 90s, a </w:t>
      </w:r>
      <w:r>
        <w:t>10-</w:t>
      </w:r>
      <w:r w:rsidRPr="009436B1">
        <w:t>year period</w:t>
      </w:r>
      <w:r>
        <w:t xml:space="preserve"> with </w:t>
      </w:r>
      <w:r w:rsidRPr="009436B1">
        <w:t xml:space="preserve">no growth. </w:t>
      </w:r>
      <w:r>
        <w:t xml:space="preserve">He said America is seeing “below trend growth” with high unemployment. </w:t>
      </w:r>
      <w:r w:rsidRPr="009436B1">
        <w:t>Structural changes and cyclical upturns continue to cause below trend growth and increased volatility. Factors such as heavy leveraging and debt, global and national uncertainty, paralyzing gridlock in Congress and a severe lack of bipartisanship, and self-inflicted uncertainty are weighing down our economy, he said, “it’s just been a wet blanket of cyclical growth.”</w:t>
      </w:r>
      <w:r>
        <w:br/>
      </w:r>
      <w:r>
        <w:br/>
      </w:r>
      <w:r w:rsidRPr="009436B1">
        <w:t xml:space="preserve">The upside is that we live in a region that has one of the greatest economies in the world, </w:t>
      </w:r>
      <w:proofErr w:type="spellStart"/>
      <w:r w:rsidRPr="009436B1">
        <w:t>Rechler</w:t>
      </w:r>
      <w:proofErr w:type="spellEnd"/>
      <w:r w:rsidRPr="009436B1">
        <w:t xml:space="preserve"> </w:t>
      </w:r>
      <w:r>
        <w:t>said describing</w:t>
      </w:r>
      <w:r w:rsidRPr="009436B1">
        <w:t xml:space="preserve"> New York City. </w:t>
      </w:r>
      <w:r>
        <w:t xml:space="preserve">Once </w:t>
      </w:r>
      <w:r w:rsidRPr="009436B1">
        <w:t>full of crime and blighted by underutilized space,</w:t>
      </w:r>
      <w:r>
        <w:t xml:space="preserve"> New York</w:t>
      </w:r>
      <w:r w:rsidRPr="009436B1">
        <w:t xml:space="preserve"> is now one of the most desirable and competitive cities in the world. </w:t>
      </w:r>
      <w:proofErr w:type="spellStart"/>
      <w:r w:rsidRPr="009436B1">
        <w:t>Rechler</w:t>
      </w:r>
      <w:proofErr w:type="spellEnd"/>
      <w:r w:rsidRPr="009436B1">
        <w:t xml:space="preserve"> attributes quality of life, availability of opportunities, strong infrastructure, parks and open space, networks of transportation and educational facilities to the success of New York City. He also added “good leadership and good planning” to the list. </w:t>
      </w:r>
      <w:proofErr w:type="spellStart"/>
      <w:r w:rsidRPr="009436B1">
        <w:t>Rechler</w:t>
      </w:r>
      <w:proofErr w:type="spellEnd"/>
      <w:r w:rsidRPr="009436B1">
        <w:t xml:space="preserve"> </w:t>
      </w:r>
      <w:r>
        <w:t>said</w:t>
      </w:r>
      <w:r w:rsidRPr="009436B1">
        <w:t xml:space="preserve"> it’s not always about starting over, but about “taking underperforming areas, retaining its character, and building anew to make improvements.”</w:t>
      </w:r>
      <w:r>
        <w:br/>
      </w:r>
      <w:r>
        <w:br/>
      </w:r>
      <w:r w:rsidRPr="009436B1">
        <w:t>Suburbs in New York constantly struggle with high taxes, aging infrastructure, enormous debt and adapting into new lifestyles. “Adapting into the 21st century lifestyle and business preferences and adapting to what people and companies want to live and thrive in” is an important step when moving forward into the future</w:t>
      </w:r>
      <w:r>
        <w:t>.</w:t>
      </w:r>
      <w:r>
        <w:br/>
      </w:r>
      <w:r>
        <w:br/>
      </w:r>
      <w:r w:rsidRPr="009436B1">
        <w:t>“</w:t>
      </w:r>
      <w:r>
        <w:t>T</w:t>
      </w:r>
      <w:r w:rsidRPr="009436B1">
        <w:t xml:space="preserve">he white picket </w:t>
      </w:r>
      <w:r>
        <w:t>fence just doesn’t work anymore,</w:t>
      </w:r>
      <w:r w:rsidRPr="009436B1">
        <w:t>”</w:t>
      </w:r>
      <w:r>
        <w:t xml:space="preserve"> the developer said.</w:t>
      </w:r>
      <w:r>
        <w:br/>
      </w:r>
      <w:r>
        <w:br/>
      </w:r>
      <w:proofErr w:type="spellStart"/>
      <w:r>
        <w:t>Rechler</w:t>
      </w:r>
      <w:proofErr w:type="spellEnd"/>
      <w:r>
        <w:t xml:space="preserve"> also said </w:t>
      </w:r>
      <w:r w:rsidRPr="009436B1">
        <w:t xml:space="preserve">Long Island boasts many great assets </w:t>
      </w:r>
      <w:r>
        <w:t xml:space="preserve">absent from </w:t>
      </w:r>
      <w:r w:rsidRPr="009436B1">
        <w:t xml:space="preserve">other </w:t>
      </w:r>
      <w:r>
        <w:t>locations, like</w:t>
      </w:r>
      <w:r w:rsidRPr="009436B1">
        <w:t xml:space="preserve"> great beaches, parks, open spaces, world class research and educational facilities, one of the largest transportation systems, and most importantly “great talent to do great things.”</w:t>
      </w:r>
      <w:r>
        <w:br/>
      </w:r>
      <w:r>
        <w:br/>
      </w:r>
      <w:r w:rsidRPr="009436B1">
        <w:t xml:space="preserve">He talked about a project in Glen Cove he is working on in collaboration with </w:t>
      </w:r>
      <w:r w:rsidRPr="009436B1">
        <w:rPr>
          <w:b/>
        </w:rPr>
        <w:t xml:space="preserve">Don </w:t>
      </w:r>
      <w:proofErr w:type="spellStart"/>
      <w:r w:rsidRPr="009436B1">
        <w:rPr>
          <w:b/>
        </w:rPr>
        <w:t>Monti</w:t>
      </w:r>
      <w:proofErr w:type="spellEnd"/>
      <w:r w:rsidRPr="009436B1">
        <w:t xml:space="preserve"> of </w:t>
      </w:r>
      <w:r w:rsidRPr="009436B1">
        <w:rPr>
          <w:b/>
        </w:rPr>
        <w:t>Renaissance Downtowns</w:t>
      </w:r>
      <w:r w:rsidRPr="009436B1">
        <w:t xml:space="preserve">, the </w:t>
      </w:r>
      <w:proofErr w:type="spellStart"/>
      <w:r w:rsidRPr="009436B1">
        <w:t>Garvies</w:t>
      </w:r>
      <w:proofErr w:type="spellEnd"/>
      <w:r w:rsidRPr="009436B1">
        <w:t xml:space="preserve"> Point Development. Glen Cove, which was once a great and sought out in its heyday, is now facing a lot of challenges, “but we’re bring people and businesses back,” added </w:t>
      </w:r>
      <w:proofErr w:type="spellStart"/>
      <w:r w:rsidRPr="009436B1">
        <w:t>Rechler</w:t>
      </w:r>
      <w:proofErr w:type="spellEnd"/>
      <w:r w:rsidRPr="009436B1">
        <w:t>. The project, which is slated for 2014, is a 56-acre mixed use waterfront d</w:t>
      </w:r>
      <w:r w:rsidR="006018EE">
        <w:t xml:space="preserve">evelopment which will include, </w:t>
      </w:r>
      <w:r w:rsidRPr="009436B1">
        <w:t xml:space="preserve">488 rental residential units, 488 for-sale residential units, 109 workforce housing units, a hotel and spa, commercial space, and two marinas. Every dollar spent on this project, he </w:t>
      </w:r>
      <w:r w:rsidR="006018EE">
        <w:t>said</w:t>
      </w:r>
      <w:r w:rsidRPr="009436B1">
        <w:t>, w</w:t>
      </w:r>
      <w:r w:rsidR="006018EE">
        <w:t>ill be matched with $9</w:t>
      </w:r>
      <w:r w:rsidRPr="009436B1">
        <w:t xml:space="preserve"> of private funding.</w:t>
      </w:r>
      <w:r>
        <w:br/>
      </w:r>
      <w:r>
        <w:br/>
      </w:r>
      <w:r w:rsidRPr="009436B1">
        <w:t xml:space="preserve">“We have the means to make this work...healthy diversity and accessibility, areas that have great transportation networks and areas that have great leadership that can help build in smart ways and collaborate with both public and private partnerships,” </w:t>
      </w:r>
      <w:proofErr w:type="spellStart"/>
      <w:r w:rsidRPr="009436B1">
        <w:t>Rechler</w:t>
      </w:r>
      <w:proofErr w:type="spellEnd"/>
      <w:r w:rsidR="006018EE" w:rsidRPr="006018EE">
        <w:t xml:space="preserve"> </w:t>
      </w:r>
      <w:r w:rsidR="006018EE" w:rsidRPr="009436B1">
        <w:t>said</w:t>
      </w:r>
      <w:r w:rsidRPr="009436B1">
        <w:t>.</w:t>
      </w:r>
      <w:r w:rsidR="006018EE">
        <w:br/>
      </w:r>
      <w:r w:rsidR="006018EE">
        <w:br/>
        <w:t>Looking at the significant challenges ahead, he added that the key is to accelerate into the future without spending time on our legacies.</w:t>
      </w:r>
      <w:r w:rsidR="006018EE">
        <w:br/>
      </w:r>
      <w:r>
        <w:br/>
      </w:r>
      <w:r w:rsidRPr="009436B1">
        <w:t xml:space="preserve">He stressed the importance of taking advantage of events like the Smart Growth Summit to come </w:t>
      </w:r>
      <w:r w:rsidRPr="009436B1">
        <w:lastRenderedPageBreak/>
        <w:t xml:space="preserve">together and come up with solutions.  He commended Vision Long Island for taking a leadership role in bringing people together and continually working on great projects, pushing the </w:t>
      </w:r>
      <w:r w:rsidR="006018EE">
        <w:t>S</w:t>
      </w:r>
      <w:r w:rsidRPr="009436B1">
        <w:t xml:space="preserve">mart </w:t>
      </w:r>
      <w:r w:rsidR="006018EE">
        <w:t>G</w:t>
      </w:r>
      <w:r w:rsidRPr="009436B1">
        <w:t xml:space="preserve">rowth model. </w:t>
      </w:r>
      <w:r w:rsidR="006018EE">
        <w:br/>
      </w:r>
      <w:r w:rsidR="006018EE">
        <w:br/>
      </w:r>
      <w:r w:rsidRPr="009436B1">
        <w:t xml:space="preserve">“We need to take responsibility, </w:t>
      </w:r>
      <w:proofErr w:type="gramStart"/>
      <w:r w:rsidR="006018EE" w:rsidRPr="009436B1">
        <w:t>it</w:t>
      </w:r>
      <w:r w:rsidR="006018EE">
        <w:t>’</w:t>
      </w:r>
      <w:r w:rsidR="006018EE" w:rsidRPr="009436B1">
        <w:t>s</w:t>
      </w:r>
      <w:proofErr w:type="gramEnd"/>
      <w:r w:rsidRPr="009436B1">
        <w:t xml:space="preserve"> incumbent on</w:t>
      </w:r>
      <w:r w:rsidR="006018EE">
        <w:t xml:space="preserve"> all of us to make a difference,</w:t>
      </w:r>
      <w:r w:rsidRPr="009436B1">
        <w:t>”</w:t>
      </w:r>
      <w:r w:rsidR="006018EE">
        <w:t xml:space="preserve"> </w:t>
      </w:r>
      <w:proofErr w:type="spellStart"/>
      <w:r w:rsidR="006018EE">
        <w:t>Rechler</w:t>
      </w:r>
      <w:proofErr w:type="spellEnd"/>
      <w:r w:rsidR="006018EE">
        <w:t xml:space="preserve"> said.</w:t>
      </w:r>
      <w:bookmarkStart w:id="0" w:name="_GoBack"/>
      <w:bookmarkEnd w:id="0"/>
    </w:p>
    <w:sectPr w:rsidR="00AC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B1"/>
    <w:rsid w:val="006018EE"/>
    <w:rsid w:val="009436B1"/>
    <w:rsid w:val="00AC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CFE57-0F06-4643-BB62-5130AE1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7797">
      <w:bodyDiv w:val="1"/>
      <w:marLeft w:val="0"/>
      <w:marRight w:val="0"/>
      <w:marTop w:val="0"/>
      <w:marBottom w:val="0"/>
      <w:divBdr>
        <w:top w:val="none" w:sz="0" w:space="0" w:color="auto"/>
        <w:left w:val="none" w:sz="0" w:space="0" w:color="auto"/>
        <w:bottom w:val="none" w:sz="0" w:space="0" w:color="auto"/>
        <w:right w:val="none" w:sz="0" w:space="0" w:color="auto"/>
      </w:divBdr>
    </w:div>
    <w:div w:id="12642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2013-11-27T18:06:00Z</dcterms:created>
  <dcterms:modified xsi:type="dcterms:W3CDTF">2013-11-27T18:20:00Z</dcterms:modified>
</cp:coreProperties>
</file>