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71" w:rsidRDefault="00580AFB">
      <w:r>
        <w:t xml:space="preserve">David Winzelberg – Long </w:t>
      </w:r>
      <w:r w:rsidR="00A11435">
        <w:t>I</w:t>
      </w:r>
      <w:bookmarkStart w:id="0" w:name="_GoBack"/>
      <w:bookmarkEnd w:id="0"/>
      <w:r>
        <w:t>sland Business News</w:t>
      </w:r>
      <w:r>
        <w:br/>
      </w:r>
      <w:r>
        <w:br/>
      </w:r>
      <w:r w:rsidRPr="00580AFB">
        <w:t xml:space="preserve">David Winzelberg is an award-winning reporter for Long Island Business News, writing exclusive stories about real estate, development, and land use issues. Before coming to LIBN, Winzelberg spent 20 years writing about Long Island for </w:t>
      </w:r>
      <w:r w:rsidRPr="00580AFB">
        <w:rPr>
          <w:i/>
        </w:rPr>
        <w:t>The</w:t>
      </w:r>
      <w:r w:rsidRPr="00580AFB">
        <w:t xml:space="preserve"> </w:t>
      </w:r>
      <w:r w:rsidRPr="00580AFB">
        <w:rPr>
          <w:i/>
        </w:rPr>
        <w:t>New York Times</w:t>
      </w:r>
      <w:r w:rsidRPr="00580AFB">
        <w:t xml:space="preserve">. His work has appeared in several other publications including Forbes and </w:t>
      </w:r>
      <w:r w:rsidRPr="00580AFB">
        <w:rPr>
          <w:i/>
        </w:rPr>
        <w:t>The Atlantic</w:t>
      </w:r>
      <w:r w:rsidRPr="00580AFB">
        <w:t>, and he’s also been featured on CNBC’s “American Greed,” and WLIW’s “Q&amp;A” and “21 Forum.” Winzelberg is a frequent moderator and panelist at prominent industry events on Long Island.</w:t>
      </w:r>
    </w:p>
    <w:sectPr w:rsidR="00524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AFB"/>
    <w:rsid w:val="00524A71"/>
    <w:rsid w:val="00580AFB"/>
    <w:rsid w:val="00A1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BB036-FBE5-40AB-82E4-22BAEABF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2</cp:revision>
  <dcterms:created xsi:type="dcterms:W3CDTF">2013-11-06T16:46:00Z</dcterms:created>
  <dcterms:modified xsi:type="dcterms:W3CDTF">2013-11-06T16:47:00Z</dcterms:modified>
</cp:coreProperties>
</file>