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966" w:rsidRDefault="007939B1">
      <w:r>
        <w:t>Lindsay Robbins – NYSERDA</w:t>
      </w:r>
      <w:r>
        <w:br/>
      </w:r>
      <w:r>
        <w:br/>
      </w:r>
      <w:r w:rsidRPr="007939B1">
        <w:t>Lindsay Robbins works in NYSERDA's New York City office</w:t>
      </w:r>
      <w:r>
        <w:t>,</w:t>
      </w:r>
      <w:r w:rsidRPr="007939B1">
        <w:t xml:space="preserve"> where she manages </w:t>
      </w:r>
      <w:r>
        <w:t>the public benefit corporation’s</w:t>
      </w:r>
      <w:r w:rsidRPr="007939B1">
        <w:t xml:space="preserve"> NYC multifamily team and works on the development and implementation of green building and energy efficiency programs for multifamily residential buildings. She also managed Phase I of NYSERDA's Cleaner Greener Communities Program, which funded the development of regional sustainability plans for New York State.</w:t>
      </w:r>
      <w:r>
        <w:br/>
      </w:r>
      <w:r>
        <w:br/>
      </w:r>
      <w:r w:rsidRPr="007939B1">
        <w:t>Before coming to NYSERDA, Robbins worked at New York University's Office of Strategic Assessment, Planning &amp; Design where she worked on the development of NYU's Design Standards &amp; Guidelines and NYU's 25-year real estate expansion plan.</w:t>
      </w:r>
      <w:bookmarkStart w:id="0" w:name="_GoBack"/>
      <w:bookmarkEnd w:id="0"/>
    </w:p>
    <w:sectPr w:rsidR="009539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9B1"/>
    <w:rsid w:val="007939B1"/>
    <w:rsid w:val="0095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76E940-8A80-4385-816C-25C0674F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 *</dc:creator>
  <cp:keywords/>
  <dc:description/>
  <cp:lastModifiedBy>Vision *</cp:lastModifiedBy>
  <cp:revision>1</cp:revision>
  <dcterms:created xsi:type="dcterms:W3CDTF">2013-11-04T17:28:00Z</dcterms:created>
  <dcterms:modified xsi:type="dcterms:W3CDTF">2013-11-04T17:30:00Z</dcterms:modified>
</cp:coreProperties>
</file>