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2D" w:rsidRPr="00D85E21" w:rsidRDefault="00A01F2D">
      <w:pPr>
        <w:pStyle w:val="Heading1"/>
        <w:rPr>
          <w:rFonts w:ascii="Calibri" w:hAnsi="Calibri"/>
          <w:b w:val="0"/>
          <w:sz w:val="22"/>
          <w:szCs w:val="22"/>
        </w:rPr>
      </w:pPr>
      <w:bookmarkStart w:id="0" w:name="_GoBack"/>
      <w:r w:rsidRPr="00D85E21">
        <w:rPr>
          <w:rFonts w:ascii="Calibri" w:hAnsi="Calibri"/>
          <w:b w:val="0"/>
          <w:sz w:val="22"/>
          <w:szCs w:val="22"/>
        </w:rPr>
        <w:t xml:space="preserve">Michelle Isabelle-Stark </w:t>
      </w:r>
      <w:r w:rsidR="00834062" w:rsidRPr="00D85E21">
        <w:rPr>
          <w:rFonts w:ascii="Calibri" w:hAnsi="Calibri"/>
          <w:b w:val="0"/>
          <w:sz w:val="22"/>
          <w:szCs w:val="22"/>
        </w:rPr>
        <w:t>– Office of Film &amp; Culture Affairs</w:t>
      </w:r>
    </w:p>
    <w:p w:rsidR="00A01F2D" w:rsidRPr="00D85E21" w:rsidRDefault="00A01F2D">
      <w:pPr>
        <w:rPr>
          <w:rFonts w:ascii="Calibri" w:hAnsi="Calibri"/>
          <w:sz w:val="22"/>
          <w:szCs w:val="22"/>
        </w:rPr>
      </w:pPr>
    </w:p>
    <w:p w:rsidR="003564E3" w:rsidRPr="00D85E21" w:rsidRDefault="00A01F2D" w:rsidP="003564E3">
      <w:pPr>
        <w:rPr>
          <w:rFonts w:ascii="Calibri" w:hAnsi="Calibri"/>
          <w:sz w:val="22"/>
          <w:szCs w:val="22"/>
        </w:rPr>
      </w:pPr>
      <w:r w:rsidRPr="00D85E21">
        <w:rPr>
          <w:rFonts w:ascii="Calibri" w:hAnsi="Calibri"/>
          <w:sz w:val="22"/>
          <w:szCs w:val="22"/>
        </w:rPr>
        <w:t>Michelle Isabelle-Stark</w:t>
      </w:r>
      <w:r w:rsidR="003564E3" w:rsidRPr="00D85E21">
        <w:rPr>
          <w:rFonts w:ascii="Calibri" w:hAnsi="Calibri"/>
          <w:sz w:val="22"/>
          <w:szCs w:val="22"/>
        </w:rPr>
        <w:t xml:space="preserve">, </w:t>
      </w:r>
      <w:r w:rsidR="00834062" w:rsidRPr="00D85E21">
        <w:rPr>
          <w:rFonts w:ascii="Calibri" w:hAnsi="Calibri"/>
          <w:sz w:val="22"/>
          <w:szCs w:val="22"/>
        </w:rPr>
        <w:t>d</w:t>
      </w:r>
      <w:r w:rsidR="003564E3" w:rsidRPr="00D85E21">
        <w:rPr>
          <w:rFonts w:ascii="Calibri" w:hAnsi="Calibri"/>
          <w:sz w:val="22"/>
          <w:szCs w:val="22"/>
        </w:rPr>
        <w:t xml:space="preserve">irector of The Office of Film &amp; Cultural Affairs for Suffolk County, has </w:t>
      </w:r>
      <w:r w:rsidR="00834062" w:rsidRPr="00D85E21">
        <w:rPr>
          <w:rFonts w:ascii="Calibri" w:hAnsi="Calibri"/>
          <w:sz w:val="22"/>
          <w:szCs w:val="22"/>
        </w:rPr>
        <w:t xml:space="preserve">more than 20 </w:t>
      </w:r>
      <w:r w:rsidRPr="00D85E21">
        <w:rPr>
          <w:rFonts w:ascii="Calibri" w:hAnsi="Calibri"/>
          <w:sz w:val="22"/>
          <w:szCs w:val="22"/>
        </w:rPr>
        <w:t>years of experience in strategic planning, program management and product development for arts, visual media and technology organizations</w:t>
      </w:r>
      <w:r w:rsidR="003564E3" w:rsidRPr="00D85E21">
        <w:rPr>
          <w:rFonts w:ascii="Calibri" w:hAnsi="Calibri"/>
          <w:sz w:val="22"/>
          <w:szCs w:val="22"/>
        </w:rPr>
        <w:t xml:space="preserve">.  </w:t>
      </w:r>
    </w:p>
    <w:p w:rsidR="003564E3" w:rsidRPr="00D85E21" w:rsidRDefault="003564E3" w:rsidP="003564E3">
      <w:pPr>
        <w:rPr>
          <w:rFonts w:ascii="Calibri" w:hAnsi="Calibri"/>
          <w:sz w:val="22"/>
          <w:szCs w:val="22"/>
        </w:rPr>
      </w:pPr>
    </w:p>
    <w:p w:rsidR="003564E3" w:rsidRPr="00D85E21" w:rsidRDefault="00C133BB" w:rsidP="003564E3">
      <w:pPr>
        <w:rPr>
          <w:rFonts w:ascii="Calibri" w:hAnsi="Calibri"/>
          <w:sz w:val="22"/>
          <w:szCs w:val="22"/>
        </w:rPr>
      </w:pPr>
      <w:r w:rsidRPr="00D85E21">
        <w:rPr>
          <w:rFonts w:ascii="Calibri" w:hAnsi="Calibri"/>
          <w:sz w:val="22"/>
          <w:szCs w:val="22"/>
        </w:rPr>
        <w:t xml:space="preserve">Isabelle-Stark </w:t>
      </w:r>
      <w:r w:rsidR="003564E3" w:rsidRPr="00D85E21">
        <w:rPr>
          <w:rFonts w:ascii="Calibri" w:hAnsi="Calibri"/>
          <w:sz w:val="22"/>
          <w:szCs w:val="22"/>
        </w:rPr>
        <w:t xml:space="preserve">is responsible for promoting and </w:t>
      </w:r>
      <w:r w:rsidR="00DE3D00" w:rsidRPr="00D85E21">
        <w:rPr>
          <w:rFonts w:ascii="Calibri" w:hAnsi="Calibri"/>
          <w:sz w:val="22"/>
          <w:szCs w:val="22"/>
        </w:rPr>
        <w:t>expanding</w:t>
      </w:r>
      <w:r w:rsidR="003564E3" w:rsidRPr="00D85E21">
        <w:rPr>
          <w:rFonts w:ascii="Calibri" w:hAnsi="Calibri"/>
          <w:sz w:val="22"/>
          <w:szCs w:val="22"/>
        </w:rPr>
        <w:t xml:space="preserve"> the arts and visual media sectors of the Suffolk County economy</w:t>
      </w:r>
      <w:r w:rsidRPr="00D85E21">
        <w:rPr>
          <w:rFonts w:ascii="Calibri" w:hAnsi="Calibri"/>
          <w:sz w:val="22"/>
          <w:szCs w:val="22"/>
        </w:rPr>
        <w:t>. To that end</w:t>
      </w:r>
      <w:r w:rsidR="00834062" w:rsidRPr="00D85E21">
        <w:rPr>
          <w:rFonts w:ascii="Calibri" w:hAnsi="Calibri"/>
          <w:sz w:val="22"/>
          <w:szCs w:val="22"/>
        </w:rPr>
        <w:t>,</w:t>
      </w:r>
      <w:r w:rsidRPr="00D85E21">
        <w:rPr>
          <w:rFonts w:ascii="Calibri" w:hAnsi="Calibri"/>
          <w:sz w:val="22"/>
          <w:szCs w:val="22"/>
        </w:rPr>
        <w:t xml:space="preserve"> she </w:t>
      </w:r>
      <w:r w:rsidR="003564E3" w:rsidRPr="00D85E21">
        <w:rPr>
          <w:rFonts w:ascii="Calibri" w:hAnsi="Calibri"/>
          <w:sz w:val="22"/>
          <w:szCs w:val="22"/>
        </w:rPr>
        <w:t>administers a competitive grant program for nonprofit arts organizations and independent film production companies and works with communities in developing cultural facilities and tourism programs, such as Artspace Patchogue</w:t>
      </w:r>
      <w:r w:rsidR="00834062" w:rsidRPr="00D85E21">
        <w:rPr>
          <w:rFonts w:ascii="Calibri" w:hAnsi="Calibri"/>
          <w:sz w:val="22"/>
          <w:szCs w:val="22"/>
        </w:rPr>
        <w:t xml:space="preserve"> and</w:t>
      </w:r>
      <w:r w:rsidR="003564E3" w:rsidRPr="00D85E21">
        <w:rPr>
          <w:rFonts w:ascii="Calibri" w:hAnsi="Calibri"/>
          <w:sz w:val="22"/>
          <w:szCs w:val="22"/>
        </w:rPr>
        <w:t xml:space="preserve"> Plaza Cinema </w:t>
      </w:r>
      <w:r w:rsidR="00834062" w:rsidRPr="00D85E21">
        <w:rPr>
          <w:rFonts w:ascii="Calibri" w:hAnsi="Calibri"/>
          <w:sz w:val="22"/>
          <w:szCs w:val="22"/>
        </w:rPr>
        <w:t>&amp;</w:t>
      </w:r>
      <w:r w:rsidR="003564E3" w:rsidRPr="00D85E21">
        <w:rPr>
          <w:rFonts w:ascii="Calibri" w:hAnsi="Calibri"/>
          <w:sz w:val="22"/>
          <w:szCs w:val="22"/>
        </w:rPr>
        <w:t xml:space="preserve"> MAC.  </w:t>
      </w:r>
    </w:p>
    <w:p w:rsidR="003564E3" w:rsidRPr="00D85E21" w:rsidRDefault="003564E3" w:rsidP="003564E3">
      <w:pPr>
        <w:rPr>
          <w:rFonts w:ascii="Calibri" w:hAnsi="Calibri"/>
          <w:sz w:val="22"/>
          <w:szCs w:val="22"/>
        </w:rPr>
      </w:pPr>
    </w:p>
    <w:p w:rsidR="009C0B0C" w:rsidRPr="00D85E21" w:rsidRDefault="003564E3" w:rsidP="003564E3">
      <w:pPr>
        <w:rPr>
          <w:rFonts w:ascii="Calibri" w:hAnsi="Calibri"/>
          <w:sz w:val="22"/>
          <w:szCs w:val="22"/>
        </w:rPr>
      </w:pPr>
      <w:r w:rsidRPr="00D85E21">
        <w:rPr>
          <w:rFonts w:ascii="Calibri" w:hAnsi="Calibri"/>
          <w:sz w:val="22"/>
          <w:szCs w:val="22"/>
        </w:rPr>
        <w:t xml:space="preserve">As the official liaison to the film industry, </w:t>
      </w:r>
      <w:r w:rsidR="00834062" w:rsidRPr="00D85E21">
        <w:rPr>
          <w:rFonts w:ascii="Calibri" w:hAnsi="Calibri"/>
          <w:sz w:val="22"/>
          <w:szCs w:val="22"/>
        </w:rPr>
        <w:t>she</w:t>
      </w:r>
      <w:r w:rsidRPr="00D85E21">
        <w:rPr>
          <w:rFonts w:ascii="Calibri" w:hAnsi="Calibri"/>
          <w:sz w:val="22"/>
          <w:szCs w:val="22"/>
        </w:rPr>
        <w:t xml:space="preserve"> coordinates production resources and services available through the Long Island Convention and Visitor's Bureau, County Departments of Parks, Police, and Public Works, and the </w:t>
      </w:r>
      <w:r w:rsidR="00834062" w:rsidRPr="00D85E21">
        <w:rPr>
          <w:rFonts w:ascii="Calibri" w:hAnsi="Calibri"/>
          <w:sz w:val="22"/>
          <w:szCs w:val="22"/>
        </w:rPr>
        <w:t>10</w:t>
      </w:r>
      <w:r w:rsidRPr="00D85E21">
        <w:rPr>
          <w:rFonts w:ascii="Calibri" w:hAnsi="Calibri"/>
          <w:sz w:val="22"/>
          <w:szCs w:val="22"/>
        </w:rPr>
        <w:t xml:space="preserve"> towns and </w:t>
      </w:r>
      <w:r w:rsidR="00834062" w:rsidRPr="00D85E21">
        <w:rPr>
          <w:rFonts w:ascii="Calibri" w:hAnsi="Calibri"/>
          <w:sz w:val="22"/>
          <w:szCs w:val="22"/>
        </w:rPr>
        <w:t>33</w:t>
      </w:r>
      <w:r w:rsidRPr="00D85E21">
        <w:rPr>
          <w:rFonts w:ascii="Calibri" w:hAnsi="Calibri"/>
          <w:sz w:val="22"/>
          <w:szCs w:val="22"/>
        </w:rPr>
        <w:t xml:space="preserve"> incorporated villages located within the </w:t>
      </w:r>
      <w:r w:rsidR="00834062" w:rsidRPr="00D85E21">
        <w:rPr>
          <w:rFonts w:ascii="Calibri" w:hAnsi="Calibri"/>
          <w:sz w:val="22"/>
          <w:szCs w:val="22"/>
        </w:rPr>
        <w:t>c</w:t>
      </w:r>
      <w:r w:rsidRPr="00D85E21">
        <w:rPr>
          <w:rFonts w:ascii="Calibri" w:hAnsi="Calibri"/>
          <w:sz w:val="22"/>
          <w:szCs w:val="22"/>
        </w:rPr>
        <w:t>ounty.</w:t>
      </w:r>
    </w:p>
    <w:p w:rsidR="00C133BB" w:rsidRPr="00D85E21" w:rsidRDefault="00C133BB" w:rsidP="003564E3">
      <w:pPr>
        <w:rPr>
          <w:rFonts w:ascii="Calibri" w:hAnsi="Calibri"/>
          <w:sz w:val="22"/>
          <w:szCs w:val="22"/>
        </w:rPr>
      </w:pPr>
    </w:p>
    <w:p w:rsidR="009C0B0C" w:rsidRPr="00D85E21" w:rsidRDefault="00C133BB" w:rsidP="003564E3">
      <w:pPr>
        <w:rPr>
          <w:rFonts w:ascii="Calibri" w:hAnsi="Calibri"/>
          <w:sz w:val="22"/>
          <w:szCs w:val="22"/>
        </w:rPr>
      </w:pPr>
      <w:r w:rsidRPr="00D85E21">
        <w:rPr>
          <w:rFonts w:ascii="Calibri" w:hAnsi="Calibri"/>
          <w:sz w:val="22"/>
          <w:szCs w:val="22"/>
        </w:rPr>
        <w:t xml:space="preserve">A recipient of numerous awards for her work in the arts and social media, </w:t>
      </w:r>
      <w:r w:rsidR="009C0B0C" w:rsidRPr="00D85E21">
        <w:rPr>
          <w:rFonts w:ascii="Calibri" w:hAnsi="Calibri"/>
          <w:sz w:val="22"/>
          <w:szCs w:val="22"/>
        </w:rPr>
        <w:t xml:space="preserve">Isabelle-Stark </w:t>
      </w:r>
      <w:r w:rsidR="007C1010" w:rsidRPr="00D85E21">
        <w:rPr>
          <w:rFonts w:ascii="Calibri" w:hAnsi="Calibri"/>
          <w:sz w:val="22"/>
          <w:szCs w:val="22"/>
        </w:rPr>
        <w:t xml:space="preserve">holds </w:t>
      </w:r>
      <w:r w:rsidR="009C0B0C" w:rsidRPr="00D85E21">
        <w:rPr>
          <w:rFonts w:ascii="Calibri" w:hAnsi="Calibri"/>
          <w:sz w:val="22"/>
          <w:szCs w:val="22"/>
        </w:rPr>
        <w:t xml:space="preserve">an M.B.A. from </w:t>
      </w:r>
      <w:r w:rsidRPr="00D85E21">
        <w:rPr>
          <w:rFonts w:ascii="Calibri" w:hAnsi="Calibri"/>
          <w:sz w:val="22"/>
          <w:szCs w:val="22"/>
        </w:rPr>
        <w:t>Worcester Polytechnic Institute.</w:t>
      </w:r>
    </w:p>
    <w:bookmarkEnd w:id="0"/>
    <w:p w:rsidR="00C133BB" w:rsidRPr="00D85E21" w:rsidRDefault="00C133BB" w:rsidP="00C133BB">
      <w:pPr>
        <w:rPr>
          <w:rFonts w:ascii="Calibri" w:hAnsi="Calibri"/>
          <w:sz w:val="22"/>
          <w:szCs w:val="22"/>
        </w:rPr>
      </w:pPr>
    </w:p>
    <w:sectPr w:rsidR="00C133BB" w:rsidRPr="00D85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0BE0"/>
    <w:multiLevelType w:val="hybridMultilevel"/>
    <w:tmpl w:val="64DE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4E3"/>
    <w:rsid w:val="003564E3"/>
    <w:rsid w:val="0049760D"/>
    <w:rsid w:val="004F406B"/>
    <w:rsid w:val="007C1010"/>
    <w:rsid w:val="00834062"/>
    <w:rsid w:val="00926EF5"/>
    <w:rsid w:val="009C0B0C"/>
    <w:rsid w:val="00A01F2D"/>
    <w:rsid w:val="00C133BB"/>
    <w:rsid w:val="00D85E21"/>
    <w:rsid w:val="00DE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D952E-1C39-493F-A076-9AD5C97B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Suffolk County Cultural Affairs Director Michelle Isabelle-Stark has extensive experience in brings a unique vantage point hav</vt:lpstr>
    </vt:vector>
  </TitlesOfParts>
  <Company>TangoTech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Suffolk County Cultural Affairs Director Michelle Isabelle-Stark has extensive experience in brings a unique vantage point hav</dc:title>
  <dc:subject/>
  <dc:creator>Michelle Isabelle-Stark</dc:creator>
  <cp:keywords/>
  <cp:lastModifiedBy>Vision *</cp:lastModifiedBy>
  <cp:revision>3</cp:revision>
  <cp:lastPrinted>2004-10-15T13:56:00Z</cp:lastPrinted>
  <dcterms:created xsi:type="dcterms:W3CDTF">2013-10-29T15:19:00Z</dcterms:created>
  <dcterms:modified xsi:type="dcterms:W3CDTF">2013-11-15T15:25:00Z</dcterms:modified>
</cp:coreProperties>
</file>