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90" w:rsidRDefault="00443599" w:rsidP="00443599">
      <w:r>
        <w:t>Patricia Snyder – East End Arts Council</w:t>
      </w:r>
      <w:r>
        <w:br/>
      </w:r>
      <w:r>
        <w:br/>
      </w:r>
      <w:r>
        <w:t>Patricia Snyder has led East End Arts in Riverhead as executive director since 2001 after five years as education director for the EEA School of the Arts</w:t>
      </w:r>
      <w:r>
        <w:t>,</w:t>
      </w:r>
      <w:r>
        <w:t xml:space="preserve"> where she successfully expanded program offerings and student enrollment. </w:t>
      </w:r>
      <w:r>
        <w:t xml:space="preserve">Leading </w:t>
      </w:r>
      <w:r>
        <w:t>East End Arts, Snyder has led it to enhanced visibility and substantial growth</w:t>
      </w:r>
      <w:r>
        <w:t>:</w:t>
      </w:r>
      <w:r>
        <w:t xml:space="preserve"> doubling the membership, growing a Leadership Circle and establishing a Volunteer Corps. </w:t>
      </w:r>
      <w:r>
        <w:br/>
      </w:r>
      <w:r>
        <w:br/>
      </w:r>
      <w:r>
        <w:t xml:space="preserve">Believing in the power of community development through the arts, Snyder has expanded East End Arts’ reach and services to the arts community by collaborating with numerous area organizations, both non-profit and for-profit. She has introduced innovative programming including Arts Mean Business, a forum to highlight the economic importance of the arts, the </w:t>
      </w:r>
      <w:proofErr w:type="spellStart"/>
      <w:r>
        <w:t>Winterfest</w:t>
      </w:r>
      <w:proofErr w:type="spellEnd"/>
      <w:r>
        <w:t xml:space="preserve"> Jazz on the Vine, an award winning six-week mid-winter cultural tourism initiative on the East End, the Annual Community Mosaic Street Painting Festival, and the Teeny Awards, a high school theatre recognition program à la Tony Awards, and expanded exhibition opportunities for area artists. She has also addressed the needs associated with organizational growth</w:t>
      </w:r>
      <w:r>
        <w:t>,</w:t>
      </w:r>
      <w:r>
        <w:t xml:space="preserve"> expanding programming to Greenport at </w:t>
      </w:r>
      <w:proofErr w:type="spellStart"/>
      <w:r>
        <w:t>Brecknock</w:t>
      </w:r>
      <w:proofErr w:type="spellEnd"/>
      <w:r>
        <w:t xml:space="preserve"> Hall.</w:t>
      </w:r>
      <w:r>
        <w:br/>
      </w:r>
      <w:r>
        <w:br/>
      </w:r>
      <w:r>
        <w:t xml:space="preserve">Snyder’s awards include 2007 Woman of the Year by the East End Women’s Network, the 2005 Culture Award from the Riverhead Chamber of Commerce; and the 1999 Educator of the Year by the Times Review Newspapers. Under her leadership, East End Arts has received the prestigious Bank of America’s Neighborhood Builders Award. Snyder is a board member of the Riverhead Chamber of Commerce, and </w:t>
      </w:r>
      <w:r>
        <w:t>c</w:t>
      </w:r>
      <w:r>
        <w:t xml:space="preserve">hair of the Suffolk County Arts Advisory Board. She is a member of Adelphi University’s Non-Profit Leadership Advisory Board, the First Congressional Education advisory committee and Regional Economic Development Council workgroup. She is a member of the Riverhead Rotary and on the committee of Embracing Our Differences. </w:t>
      </w:r>
      <w:r>
        <w:br/>
      </w:r>
      <w:r>
        <w:br/>
      </w:r>
      <w:r>
        <w:t>East End Arts (EEA), established in 1972, is a 501(c</w:t>
      </w:r>
      <w:proofErr w:type="gramStart"/>
      <w:r>
        <w:t>)3</w:t>
      </w:r>
      <w:proofErr w:type="gramEnd"/>
      <w:r>
        <w:t xml:space="preserve"> not-for-profit organization committed to building and enriching its communities through the arts by way of education, support, advocacy, and inspiration. EEA serves the five East End towns of Long Island providing access to funding, professional development for artists of all disciplines, exhibition opportunities to artists, educational programs for all ages at the EEA School of the Arts, and community development through the Arts and Cultural Tourism partnerships. Programs are offered in Riverhead and other locations including </w:t>
      </w:r>
      <w:proofErr w:type="spellStart"/>
      <w:r>
        <w:t>Brecknock</w:t>
      </w:r>
      <w:proofErr w:type="spellEnd"/>
      <w:r>
        <w:t xml:space="preserve"> Hall in Greenport and the Rosalie </w:t>
      </w:r>
      <w:proofErr w:type="spellStart"/>
      <w:r>
        <w:t>Dimon</w:t>
      </w:r>
      <w:proofErr w:type="spellEnd"/>
      <w:r>
        <w:t xml:space="preserve"> Gallery at Jamesport Manor Inn.</w:t>
      </w:r>
      <w:bookmarkStart w:id="0" w:name="_GoBack"/>
      <w:bookmarkEnd w:id="0"/>
    </w:p>
    <w:sectPr w:rsidR="0065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99"/>
    <w:rsid w:val="00443599"/>
    <w:rsid w:val="0065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9FE81-14F7-46D5-BEAC-62385686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2013-11-04T17:07:00Z</dcterms:created>
  <dcterms:modified xsi:type="dcterms:W3CDTF">2013-11-04T17:13:00Z</dcterms:modified>
</cp:coreProperties>
</file>