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EE" w:rsidRPr="00AE57E1" w:rsidRDefault="00AE57E1" w:rsidP="00AE57E1">
      <w:pPr>
        <w:rPr>
          <w:rFonts w:asciiTheme="minorHAnsi" w:hAnsiTheme="minorHAnsi"/>
          <w:sz w:val="22"/>
          <w:szCs w:val="22"/>
        </w:rPr>
      </w:pPr>
      <w:r w:rsidRPr="00AE57E1">
        <w:rPr>
          <w:rFonts w:asciiTheme="minorHAnsi" w:hAnsiTheme="minorHAnsi"/>
          <w:sz w:val="22"/>
          <w:szCs w:val="22"/>
        </w:rPr>
        <w:t>Peter Scully - NYSDEC</w:t>
      </w:r>
    </w:p>
    <w:p w:rsidR="00C71461" w:rsidRPr="00AE57E1" w:rsidRDefault="00AE57E1" w:rsidP="00E333E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  <w:t>Peter Scully was appointed r</w:t>
      </w:r>
      <w:r w:rsidR="00C71461" w:rsidRPr="00AE57E1">
        <w:rPr>
          <w:rFonts w:asciiTheme="minorHAnsi" w:hAnsiTheme="minorHAnsi"/>
          <w:sz w:val="22"/>
          <w:szCs w:val="22"/>
        </w:rPr>
        <w:t xml:space="preserve">egional </w:t>
      </w:r>
      <w:r>
        <w:rPr>
          <w:rFonts w:asciiTheme="minorHAnsi" w:hAnsiTheme="minorHAnsi"/>
          <w:sz w:val="22"/>
          <w:szCs w:val="22"/>
        </w:rPr>
        <w:t>d</w:t>
      </w:r>
      <w:r w:rsidR="00C71461" w:rsidRPr="00AE57E1">
        <w:rPr>
          <w:rFonts w:asciiTheme="minorHAnsi" w:hAnsiTheme="minorHAnsi"/>
          <w:sz w:val="22"/>
          <w:szCs w:val="22"/>
        </w:rPr>
        <w:t>irector</w:t>
      </w:r>
      <w:r w:rsidR="007625D3" w:rsidRPr="00AE57E1">
        <w:rPr>
          <w:rFonts w:asciiTheme="minorHAnsi" w:hAnsiTheme="minorHAnsi"/>
          <w:sz w:val="22"/>
          <w:szCs w:val="22"/>
        </w:rPr>
        <w:t xml:space="preserve"> of the New York State Department of Environmental Conservation </w:t>
      </w:r>
      <w:r w:rsidR="00E333EE" w:rsidRPr="00AE57E1">
        <w:rPr>
          <w:rFonts w:asciiTheme="minorHAnsi" w:hAnsiTheme="minorHAnsi"/>
          <w:sz w:val="22"/>
          <w:szCs w:val="22"/>
        </w:rPr>
        <w:t>in June 2003.</w:t>
      </w:r>
      <w:r>
        <w:rPr>
          <w:rFonts w:asciiTheme="minorHAnsi" w:hAnsiTheme="minorHAnsi"/>
          <w:sz w:val="22"/>
          <w:szCs w:val="22"/>
        </w:rPr>
        <w:t xml:space="preserve"> He is r</w:t>
      </w:r>
      <w:r w:rsidR="00E333EE" w:rsidRPr="00AE57E1">
        <w:rPr>
          <w:rFonts w:asciiTheme="minorHAnsi" w:hAnsiTheme="minorHAnsi"/>
          <w:sz w:val="22"/>
          <w:szCs w:val="22"/>
        </w:rPr>
        <w:t xml:space="preserve">esponsible for oversight of all </w:t>
      </w:r>
      <w:r>
        <w:rPr>
          <w:rFonts w:asciiTheme="minorHAnsi" w:hAnsiTheme="minorHAnsi"/>
          <w:sz w:val="22"/>
          <w:szCs w:val="22"/>
        </w:rPr>
        <w:t>s</w:t>
      </w:r>
      <w:r w:rsidR="00E333EE" w:rsidRPr="00AE57E1">
        <w:rPr>
          <w:rFonts w:asciiTheme="minorHAnsi" w:hAnsiTheme="minorHAnsi"/>
          <w:sz w:val="22"/>
          <w:szCs w:val="22"/>
        </w:rPr>
        <w:t xml:space="preserve">tate environmental programs on Long Island, ranging from </w:t>
      </w:r>
      <w:r w:rsidR="00C71461" w:rsidRPr="00AE57E1">
        <w:rPr>
          <w:rFonts w:asciiTheme="minorHAnsi" w:hAnsiTheme="minorHAnsi"/>
          <w:sz w:val="22"/>
          <w:szCs w:val="22"/>
        </w:rPr>
        <w:t xml:space="preserve">open space acquisitions to </w:t>
      </w:r>
      <w:r w:rsidR="00E333EE" w:rsidRPr="00AE57E1">
        <w:rPr>
          <w:rFonts w:asciiTheme="minorHAnsi" w:hAnsiTheme="minorHAnsi"/>
          <w:sz w:val="22"/>
          <w:szCs w:val="22"/>
        </w:rPr>
        <w:t>regulation of solid a</w:t>
      </w:r>
      <w:r w:rsidR="00C71461" w:rsidRPr="00AE57E1">
        <w:rPr>
          <w:rFonts w:asciiTheme="minorHAnsi" w:hAnsiTheme="minorHAnsi"/>
          <w:sz w:val="22"/>
          <w:szCs w:val="22"/>
        </w:rPr>
        <w:t>nd hazardous waste facilities and</w:t>
      </w:r>
      <w:r w:rsidR="00E333EE" w:rsidRPr="00AE57E1">
        <w:rPr>
          <w:rFonts w:asciiTheme="minorHAnsi" w:hAnsiTheme="minorHAnsi"/>
          <w:sz w:val="22"/>
          <w:szCs w:val="22"/>
        </w:rPr>
        <w:t xml:space="preserve"> stocking of trout in local waterways</w:t>
      </w:r>
      <w:r w:rsidR="00C71461" w:rsidRPr="00AE57E1">
        <w:rPr>
          <w:rFonts w:asciiTheme="minorHAnsi" w:hAnsiTheme="minorHAnsi"/>
          <w:sz w:val="22"/>
          <w:szCs w:val="22"/>
        </w:rPr>
        <w:t>.</w:t>
      </w:r>
    </w:p>
    <w:p w:rsidR="00E333EE" w:rsidRPr="00AE57E1" w:rsidRDefault="00C71461" w:rsidP="00E333EE">
      <w:pPr>
        <w:rPr>
          <w:rFonts w:asciiTheme="minorHAnsi" w:hAnsiTheme="minorHAnsi"/>
          <w:sz w:val="22"/>
          <w:szCs w:val="22"/>
        </w:rPr>
      </w:pPr>
      <w:r w:rsidRPr="00AE57E1">
        <w:rPr>
          <w:rFonts w:asciiTheme="minorHAnsi" w:hAnsiTheme="minorHAnsi"/>
          <w:sz w:val="22"/>
          <w:szCs w:val="22"/>
        </w:rPr>
        <w:t xml:space="preserve"> </w:t>
      </w:r>
      <w:r w:rsidR="00AE57E1">
        <w:rPr>
          <w:rFonts w:asciiTheme="minorHAnsi" w:hAnsiTheme="minorHAnsi"/>
          <w:sz w:val="22"/>
          <w:szCs w:val="22"/>
        </w:rPr>
        <w:br/>
        <w:t>Scully a</w:t>
      </w:r>
      <w:r w:rsidR="003F0397" w:rsidRPr="00AE57E1">
        <w:rPr>
          <w:rFonts w:asciiTheme="minorHAnsi" w:hAnsiTheme="minorHAnsi"/>
          <w:sz w:val="22"/>
          <w:szCs w:val="22"/>
        </w:rPr>
        <w:t xml:space="preserve">lso serves as the </w:t>
      </w:r>
      <w:r w:rsidR="00AE57E1">
        <w:rPr>
          <w:rFonts w:asciiTheme="minorHAnsi" w:hAnsiTheme="minorHAnsi"/>
          <w:sz w:val="22"/>
          <w:szCs w:val="22"/>
        </w:rPr>
        <w:t>g</w:t>
      </w:r>
      <w:r w:rsidR="003F0397" w:rsidRPr="00AE57E1">
        <w:rPr>
          <w:rFonts w:asciiTheme="minorHAnsi" w:hAnsiTheme="minorHAnsi"/>
          <w:sz w:val="22"/>
          <w:szCs w:val="22"/>
        </w:rPr>
        <w:t xml:space="preserve">overnor’s </w:t>
      </w:r>
      <w:r w:rsidR="00E333EE" w:rsidRPr="00AE57E1">
        <w:rPr>
          <w:rFonts w:asciiTheme="minorHAnsi" w:hAnsiTheme="minorHAnsi"/>
          <w:sz w:val="22"/>
          <w:szCs w:val="22"/>
        </w:rPr>
        <w:t>repr</w:t>
      </w:r>
      <w:r w:rsidR="003F0397" w:rsidRPr="00AE57E1">
        <w:rPr>
          <w:rFonts w:asciiTheme="minorHAnsi" w:hAnsiTheme="minorHAnsi"/>
          <w:sz w:val="22"/>
          <w:szCs w:val="22"/>
        </w:rPr>
        <w:t>esentative on the Central Pine B</w:t>
      </w:r>
      <w:r w:rsidR="00E333EE" w:rsidRPr="00AE57E1">
        <w:rPr>
          <w:rFonts w:asciiTheme="minorHAnsi" w:hAnsiTheme="minorHAnsi"/>
          <w:sz w:val="22"/>
          <w:szCs w:val="22"/>
        </w:rPr>
        <w:t xml:space="preserve">arrens Joint Planning and Policy Commission, which elected him as its </w:t>
      </w:r>
      <w:r w:rsidR="00AE57E1">
        <w:rPr>
          <w:rFonts w:asciiTheme="minorHAnsi" w:hAnsiTheme="minorHAnsi"/>
          <w:sz w:val="22"/>
          <w:szCs w:val="22"/>
        </w:rPr>
        <w:t>c</w:t>
      </w:r>
      <w:r w:rsidR="00E333EE" w:rsidRPr="00AE57E1">
        <w:rPr>
          <w:rFonts w:asciiTheme="minorHAnsi" w:hAnsiTheme="minorHAnsi"/>
          <w:sz w:val="22"/>
          <w:szCs w:val="22"/>
        </w:rPr>
        <w:t>hairman in February 2004.</w:t>
      </w:r>
    </w:p>
    <w:p w:rsidR="0047447A" w:rsidRPr="00AE57E1" w:rsidRDefault="0047447A" w:rsidP="00E333EE">
      <w:pPr>
        <w:rPr>
          <w:rFonts w:asciiTheme="minorHAnsi" w:hAnsiTheme="minorHAnsi"/>
          <w:sz w:val="22"/>
          <w:szCs w:val="22"/>
        </w:rPr>
      </w:pPr>
    </w:p>
    <w:p w:rsidR="008E45F9" w:rsidRPr="00AE57E1" w:rsidRDefault="00E333EE" w:rsidP="007E0CFC">
      <w:pPr>
        <w:rPr>
          <w:rFonts w:asciiTheme="minorHAnsi" w:hAnsiTheme="minorHAnsi"/>
          <w:sz w:val="22"/>
          <w:szCs w:val="22"/>
        </w:rPr>
      </w:pPr>
      <w:r w:rsidRPr="00AE57E1">
        <w:rPr>
          <w:rFonts w:asciiTheme="minorHAnsi" w:hAnsiTheme="minorHAnsi"/>
          <w:sz w:val="22"/>
          <w:szCs w:val="22"/>
        </w:rPr>
        <w:t xml:space="preserve">Prior to his </w:t>
      </w:r>
      <w:r w:rsidR="00AE57E1">
        <w:rPr>
          <w:rFonts w:asciiTheme="minorHAnsi" w:hAnsiTheme="minorHAnsi"/>
          <w:sz w:val="22"/>
          <w:szCs w:val="22"/>
        </w:rPr>
        <w:t>role as a DEC director, Scully</w:t>
      </w:r>
      <w:r w:rsidRPr="00AE57E1">
        <w:rPr>
          <w:rFonts w:asciiTheme="minorHAnsi" w:hAnsiTheme="minorHAnsi"/>
          <w:sz w:val="22"/>
          <w:szCs w:val="22"/>
        </w:rPr>
        <w:t xml:space="preserve"> served in a number of important executive level positions in local government on Long Island, including:</w:t>
      </w:r>
      <w:r w:rsidR="00AE57E1">
        <w:rPr>
          <w:rFonts w:asciiTheme="minorHAnsi" w:hAnsiTheme="minorHAnsi"/>
          <w:sz w:val="22"/>
          <w:szCs w:val="22"/>
        </w:rPr>
        <w:t xml:space="preserve"> d</w:t>
      </w:r>
      <w:r w:rsidRPr="00AE57E1">
        <w:rPr>
          <w:rFonts w:asciiTheme="minorHAnsi" w:hAnsiTheme="minorHAnsi"/>
          <w:sz w:val="22"/>
          <w:szCs w:val="22"/>
        </w:rPr>
        <w:t xml:space="preserve">eputy </w:t>
      </w:r>
      <w:r w:rsidR="007E0CFC" w:rsidRPr="00AE57E1">
        <w:rPr>
          <w:rFonts w:asciiTheme="minorHAnsi" w:hAnsiTheme="minorHAnsi"/>
          <w:sz w:val="22"/>
          <w:szCs w:val="22"/>
        </w:rPr>
        <w:t xml:space="preserve">Suffolk </w:t>
      </w:r>
      <w:r w:rsidRPr="00AE57E1">
        <w:rPr>
          <w:rFonts w:asciiTheme="minorHAnsi" w:hAnsiTheme="minorHAnsi"/>
          <w:sz w:val="22"/>
          <w:szCs w:val="22"/>
        </w:rPr>
        <w:t xml:space="preserve">County </w:t>
      </w:r>
      <w:r w:rsidR="00AE57E1">
        <w:rPr>
          <w:rFonts w:asciiTheme="minorHAnsi" w:hAnsiTheme="minorHAnsi"/>
          <w:sz w:val="22"/>
          <w:szCs w:val="22"/>
        </w:rPr>
        <w:t>e</w:t>
      </w:r>
      <w:r w:rsidRPr="00AE57E1">
        <w:rPr>
          <w:rFonts w:asciiTheme="minorHAnsi" w:hAnsiTheme="minorHAnsi"/>
          <w:sz w:val="22"/>
          <w:szCs w:val="22"/>
        </w:rPr>
        <w:t xml:space="preserve">xecutive and </w:t>
      </w:r>
      <w:r w:rsidR="007E0CFC" w:rsidRPr="00AE57E1">
        <w:rPr>
          <w:rFonts w:asciiTheme="minorHAnsi" w:hAnsiTheme="minorHAnsi"/>
          <w:sz w:val="22"/>
          <w:szCs w:val="22"/>
        </w:rPr>
        <w:t xml:space="preserve">Suffolk County </w:t>
      </w:r>
      <w:r w:rsidR="00AE57E1">
        <w:rPr>
          <w:rFonts w:asciiTheme="minorHAnsi" w:hAnsiTheme="minorHAnsi"/>
          <w:sz w:val="22"/>
          <w:szCs w:val="22"/>
        </w:rPr>
        <w:t>p</w:t>
      </w:r>
      <w:r w:rsidRPr="00AE57E1">
        <w:rPr>
          <w:rFonts w:asciiTheme="minorHAnsi" w:hAnsiTheme="minorHAnsi"/>
          <w:sz w:val="22"/>
          <w:szCs w:val="22"/>
        </w:rPr>
        <w:t xml:space="preserve">arks </w:t>
      </w:r>
      <w:r w:rsidR="00AE57E1">
        <w:rPr>
          <w:rFonts w:asciiTheme="minorHAnsi" w:hAnsiTheme="minorHAnsi"/>
          <w:sz w:val="22"/>
          <w:szCs w:val="22"/>
        </w:rPr>
        <w:t>c</w:t>
      </w:r>
      <w:r w:rsidRPr="00AE57E1">
        <w:rPr>
          <w:rFonts w:asciiTheme="minorHAnsi" w:hAnsiTheme="minorHAnsi"/>
          <w:sz w:val="22"/>
          <w:szCs w:val="22"/>
        </w:rPr>
        <w:t>ommiss</w:t>
      </w:r>
      <w:r w:rsidR="007E0CFC" w:rsidRPr="00AE57E1">
        <w:rPr>
          <w:rFonts w:asciiTheme="minorHAnsi" w:hAnsiTheme="minorHAnsi"/>
          <w:sz w:val="22"/>
          <w:szCs w:val="22"/>
        </w:rPr>
        <w:t>ioner</w:t>
      </w:r>
      <w:r w:rsidR="00AE57E1">
        <w:rPr>
          <w:rFonts w:asciiTheme="minorHAnsi" w:hAnsiTheme="minorHAnsi"/>
          <w:sz w:val="22"/>
          <w:szCs w:val="22"/>
        </w:rPr>
        <w:t xml:space="preserve">; commissioner of </w:t>
      </w:r>
      <w:r w:rsidRPr="00AE57E1">
        <w:rPr>
          <w:rFonts w:asciiTheme="minorHAnsi" w:hAnsiTheme="minorHAnsi"/>
          <w:sz w:val="22"/>
          <w:szCs w:val="22"/>
        </w:rPr>
        <w:t xml:space="preserve">Environmental Control in the </w:t>
      </w:r>
      <w:r w:rsidR="008E45F9" w:rsidRPr="00AE57E1">
        <w:rPr>
          <w:rFonts w:asciiTheme="minorHAnsi" w:hAnsiTheme="minorHAnsi"/>
          <w:sz w:val="22"/>
          <w:szCs w:val="22"/>
        </w:rPr>
        <w:t>Town of Islip</w:t>
      </w:r>
      <w:r w:rsidR="00AE57E1">
        <w:rPr>
          <w:rFonts w:asciiTheme="minorHAnsi" w:hAnsiTheme="minorHAnsi"/>
          <w:sz w:val="22"/>
          <w:szCs w:val="22"/>
        </w:rPr>
        <w:t>; and d</w:t>
      </w:r>
      <w:r w:rsidRPr="00AE57E1">
        <w:rPr>
          <w:rFonts w:asciiTheme="minorHAnsi" w:hAnsiTheme="minorHAnsi"/>
          <w:sz w:val="22"/>
          <w:szCs w:val="22"/>
        </w:rPr>
        <w:t xml:space="preserve">eputy </w:t>
      </w:r>
      <w:r w:rsidR="00AE57E1">
        <w:rPr>
          <w:rFonts w:asciiTheme="minorHAnsi" w:hAnsiTheme="minorHAnsi"/>
          <w:sz w:val="22"/>
          <w:szCs w:val="22"/>
        </w:rPr>
        <w:t>s</w:t>
      </w:r>
      <w:r w:rsidRPr="00AE57E1">
        <w:rPr>
          <w:rFonts w:asciiTheme="minorHAnsi" w:hAnsiTheme="minorHAnsi"/>
          <w:sz w:val="22"/>
          <w:szCs w:val="22"/>
        </w:rPr>
        <w:t>uperv</w:t>
      </w:r>
      <w:r w:rsidR="007E0CFC" w:rsidRPr="00AE57E1">
        <w:rPr>
          <w:rFonts w:asciiTheme="minorHAnsi" w:hAnsiTheme="minorHAnsi"/>
          <w:sz w:val="22"/>
          <w:szCs w:val="22"/>
        </w:rPr>
        <w:t>isor of the Town of Brookhaven</w:t>
      </w:r>
      <w:r w:rsidR="008E45F9" w:rsidRPr="00AE57E1">
        <w:rPr>
          <w:rFonts w:asciiTheme="minorHAnsi" w:hAnsiTheme="minorHAnsi"/>
          <w:sz w:val="22"/>
          <w:szCs w:val="22"/>
        </w:rPr>
        <w:t>.</w:t>
      </w:r>
    </w:p>
    <w:p w:rsidR="007E0CFC" w:rsidRPr="00AE57E1" w:rsidRDefault="007E0CFC" w:rsidP="007E0CFC">
      <w:pPr>
        <w:rPr>
          <w:rFonts w:asciiTheme="minorHAnsi" w:hAnsiTheme="minorHAnsi"/>
          <w:sz w:val="22"/>
          <w:szCs w:val="22"/>
        </w:rPr>
      </w:pPr>
    </w:p>
    <w:p w:rsidR="001C3223" w:rsidRPr="00AE57E1" w:rsidRDefault="001C3223" w:rsidP="007E0CFC">
      <w:pPr>
        <w:rPr>
          <w:rFonts w:asciiTheme="minorHAnsi" w:hAnsiTheme="minorHAnsi"/>
          <w:sz w:val="22"/>
          <w:szCs w:val="22"/>
        </w:rPr>
      </w:pPr>
      <w:r w:rsidRPr="00AE57E1">
        <w:rPr>
          <w:rFonts w:asciiTheme="minorHAnsi" w:hAnsiTheme="minorHAnsi"/>
          <w:sz w:val="22"/>
          <w:szCs w:val="22"/>
        </w:rPr>
        <w:t xml:space="preserve">Scully earned both </w:t>
      </w:r>
      <w:r w:rsidR="00AE57E1">
        <w:rPr>
          <w:rFonts w:asciiTheme="minorHAnsi" w:hAnsiTheme="minorHAnsi"/>
          <w:sz w:val="22"/>
          <w:szCs w:val="22"/>
        </w:rPr>
        <w:t xml:space="preserve">his </w:t>
      </w:r>
      <w:proofErr w:type="spellStart"/>
      <w:r w:rsidR="00AE57E1">
        <w:rPr>
          <w:rFonts w:asciiTheme="minorHAnsi" w:hAnsiTheme="minorHAnsi"/>
          <w:sz w:val="22"/>
          <w:szCs w:val="22"/>
        </w:rPr>
        <w:t>b</w:t>
      </w:r>
      <w:r w:rsidRPr="00AE57E1">
        <w:rPr>
          <w:rFonts w:asciiTheme="minorHAnsi" w:hAnsiTheme="minorHAnsi"/>
          <w:sz w:val="22"/>
          <w:szCs w:val="22"/>
        </w:rPr>
        <w:t>achelor’s</w:t>
      </w:r>
      <w:proofErr w:type="spellEnd"/>
      <w:r w:rsidRPr="00AE57E1">
        <w:rPr>
          <w:rFonts w:asciiTheme="minorHAnsi" w:hAnsiTheme="minorHAnsi"/>
          <w:sz w:val="22"/>
          <w:szCs w:val="22"/>
        </w:rPr>
        <w:t xml:space="preserve"> and </w:t>
      </w:r>
      <w:r w:rsidR="00AE57E1">
        <w:rPr>
          <w:rFonts w:asciiTheme="minorHAnsi" w:hAnsiTheme="minorHAnsi"/>
          <w:sz w:val="22"/>
          <w:szCs w:val="22"/>
        </w:rPr>
        <w:t>m</w:t>
      </w:r>
      <w:r w:rsidRPr="00AE57E1">
        <w:rPr>
          <w:rFonts w:asciiTheme="minorHAnsi" w:hAnsiTheme="minorHAnsi"/>
          <w:sz w:val="22"/>
          <w:szCs w:val="22"/>
        </w:rPr>
        <w:t>aster</w:t>
      </w:r>
      <w:r w:rsidR="00AE57E1">
        <w:rPr>
          <w:rFonts w:asciiTheme="minorHAnsi" w:hAnsiTheme="minorHAnsi"/>
          <w:sz w:val="22"/>
          <w:szCs w:val="22"/>
        </w:rPr>
        <w:t>’</w:t>
      </w:r>
      <w:r w:rsidRPr="00AE57E1">
        <w:rPr>
          <w:rFonts w:asciiTheme="minorHAnsi" w:hAnsiTheme="minorHAnsi"/>
          <w:sz w:val="22"/>
          <w:szCs w:val="22"/>
        </w:rPr>
        <w:t>s degree</w:t>
      </w:r>
      <w:r w:rsidR="00AE57E1">
        <w:rPr>
          <w:rFonts w:asciiTheme="minorHAnsi" w:hAnsiTheme="minorHAnsi"/>
          <w:sz w:val="22"/>
          <w:szCs w:val="22"/>
        </w:rPr>
        <w:t>s</w:t>
      </w:r>
      <w:r w:rsidRPr="00AE57E1">
        <w:rPr>
          <w:rFonts w:asciiTheme="minorHAnsi" w:hAnsiTheme="minorHAnsi"/>
          <w:sz w:val="22"/>
          <w:szCs w:val="22"/>
        </w:rPr>
        <w:t xml:space="preserve"> at SUNY Stony Brook. He and his wife live in Stony Brook, where he has</w:t>
      </w:r>
      <w:r w:rsidR="007E0CFC" w:rsidRPr="00AE57E1">
        <w:rPr>
          <w:rFonts w:asciiTheme="minorHAnsi" w:hAnsiTheme="minorHAnsi"/>
          <w:sz w:val="22"/>
          <w:szCs w:val="22"/>
        </w:rPr>
        <w:t xml:space="preserve"> served the community as </w:t>
      </w:r>
      <w:r w:rsidR="00AE57E1">
        <w:rPr>
          <w:rFonts w:asciiTheme="minorHAnsi" w:hAnsiTheme="minorHAnsi"/>
          <w:sz w:val="22"/>
          <w:szCs w:val="22"/>
        </w:rPr>
        <w:t>c</w:t>
      </w:r>
      <w:r w:rsidR="008E45F9" w:rsidRPr="00AE57E1">
        <w:rPr>
          <w:rFonts w:asciiTheme="minorHAnsi" w:hAnsiTheme="minorHAnsi"/>
          <w:sz w:val="22"/>
          <w:szCs w:val="22"/>
        </w:rPr>
        <w:t xml:space="preserve">hairman of the Brookhaven </w:t>
      </w:r>
      <w:r w:rsidR="003F0397" w:rsidRPr="00AE57E1">
        <w:rPr>
          <w:rFonts w:asciiTheme="minorHAnsi" w:hAnsiTheme="minorHAnsi"/>
          <w:sz w:val="22"/>
          <w:szCs w:val="22"/>
        </w:rPr>
        <w:t xml:space="preserve">Conservation Advisory Council, </w:t>
      </w:r>
      <w:r w:rsidR="00AE57E1">
        <w:rPr>
          <w:rFonts w:asciiTheme="minorHAnsi" w:hAnsiTheme="minorHAnsi"/>
          <w:sz w:val="22"/>
          <w:szCs w:val="22"/>
        </w:rPr>
        <w:t>p</w:t>
      </w:r>
      <w:r w:rsidR="008E45F9" w:rsidRPr="00AE57E1">
        <w:rPr>
          <w:rFonts w:asciiTheme="minorHAnsi" w:hAnsiTheme="minorHAnsi"/>
          <w:sz w:val="22"/>
          <w:szCs w:val="22"/>
        </w:rPr>
        <w:t>resident of the Civic Associatio</w:t>
      </w:r>
      <w:r w:rsidR="003F0397" w:rsidRPr="00AE57E1">
        <w:rPr>
          <w:rFonts w:asciiTheme="minorHAnsi" w:hAnsiTheme="minorHAnsi"/>
          <w:sz w:val="22"/>
          <w:szCs w:val="22"/>
        </w:rPr>
        <w:t xml:space="preserve">n of the </w:t>
      </w:r>
      <w:proofErr w:type="spellStart"/>
      <w:r w:rsidR="003F0397" w:rsidRPr="00AE57E1">
        <w:rPr>
          <w:rFonts w:asciiTheme="minorHAnsi" w:hAnsiTheme="minorHAnsi"/>
          <w:sz w:val="22"/>
          <w:szCs w:val="22"/>
        </w:rPr>
        <w:t>Setaukets</w:t>
      </w:r>
      <w:proofErr w:type="spellEnd"/>
      <w:r w:rsidR="003F0397" w:rsidRPr="00AE57E1">
        <w:rPr>
          <w:rFonts w:asciiTheme="minorHAnsi" w:hAnsiTheme="minorHAnsi"/>
          <w:sz w:val="22"/>
          <w:szCs w:val="22"/>
        </w:rPr>
        <w:t xml:space="preserve">, and as a </w:t>
      </w:r>
      <w:r w:rsidRPr="00AE57E1">
        <w:rPr>
          <w:rFonts w:asciiTheme="minorHAnsi" w:hAnsiTheme="minorHAnsi"/>
          <w:sz w:val="22"/>
          <w:szCs w:val="22"/>
        </w:rPr>
        <w:t>member of the Three Village Boa</w:t>
      </w:r>
      <w:bookmarkStart w:id="0" w:name="_GoBack"/>
      <w:bookmarkEnd w:id="0"/>
      <w:r w:rsidRPr="00AE57E1">
        <w:rPr>
          <w:rFonts w:asciiTheme="minorHAnsi" w:hAnsiTheme="minorHAnsi"/>
          <w:sz w:val="22"/>
          <w:szCs w:val="22"/>
        </w:rPr>
        <w:t>rd of Education.</w:t>
      </w:r>
    </w:p>
    <w:sectPr w:rsidR="001C3223" w:rsidRPr="00AE57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E2C14"/>
    <w:multiLevelType w:val="hybridMultilevel"/>
    <w:tmpl w:val="93280E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E"/>
    <w:rsid w:val="00075972"/>
    <w:rsid w:val="001516B9"/>
    <w:rsid w:val="001C3223"/>
    <w:rsid w:val="003F0397"/>
    <w:rsid w:val="00405284"/>
    <w:rsid w:val="0047447A"/>
    <w:rsid w:val="004871A2"/>
    <w:rsid w:val="00673F06"/>
    <w:rsid w:val="00676702"/>
    <w:rsid w:val="007625D3"/>
    <w:rsid w:val="007E0CFC"/>
    <w:rsid w:val="00811FED"/>
    <w:rsid w:val="008B337A"/>
    <w:rsid w:val="008E45F9"/>
    <w:rsid w:val="00AE57E1"/>
    <w:rsid w:val="00B0013B"/>
    <w:rsid w:val="00C71461"/>
    <w:rsid w:val="00DE2683"/>
    <w:rsid w:val="00E333EE"/>
    <w:rsid w:val="00EA467E"/>
    <w:rsid w:val="00F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748C40-3B2B-4798-9EFC-7AB4D09C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DIRECTOR PETER A</vt:lpstr>
    </vt:vector>
  </TitlesOfParts>
  <Company>NYSDEC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DIRECTOR PETER A</dc:title>
  <dc:creator>pascully</dc:creator>
  <cp:lastModifiedBy>Vision *</cp:lastModifiedBy>
  <cp:revision>2</cp:revision>
  <cp:lastPrinted>2007-03-22T14:58:00Z</cp:lastPrinted>
  <dcterms:created xsi:type="dcterms:W3CDTF">2013-11-06T18:23:00Z</dcterms:created>
  <dcterms:modified xsi:type="dcterms:W3CDTF">2013-11-06T18:23:00Z</dcterms:modified>
</cp:coreProperties>
</file>