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5DD" w:rsidRPr="00A735DD" w:rsidRDefault="00F24075" w:rsidP="00A735DD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b/>
          <w:color w:val="000000"/>
        </w:rPr>
      </w:pPr>
      <w:r w:rsidRPr="00A735DD">
        <w:rPr>
          <w:rFonts w:ascii="Calibri" w:hAnsi="Calibri"/>
          <w:b/>
          <w:noProof/>
        </w:rPr>
        <w:drawing>
          <wp:anchor distT="0" distB="0" distL="114300" distR="114300" simplePos="0" relativeHeight="251658240" behindDoc="0" locked="0" layoutInCell="1" allowOverlap="1" wp14:anchorId="6044BA09" wp14:editId="47A1E22F">
            <wp:simplePos x="0" y="0"/>
            <wp:positionH relativeFrom="column">
              <wp:posOffset>28575</wp:posOffset>
            </wp:positionH>
            <wp:positionV relativeFrom="paragraph">
              <wp:posOffset>9525</wp:posOffset>
            </wp:positionV>
            <wp:extent cx="800100" cy="1002665"/>
            <wp:effectExtent l="0" t="0" r="0" b="6985"/>
            <wp:wrapSquare wrapText="bothSides"/>
            <wp:docPr id="2" name="Picture 2" descr="Sean Walter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an Walter 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2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735DD" w:rsidRPr="00A735DD">
        <w:rPr>
          <w:rFonts w:ascii="Calibri" w:eastAsia="Times New Roman" w:hAnsi="Calibri" w:cs="Arial"/>
          <w:b/>
          <w:color w:val="000000"/>
        </w:rPr>
        <w:t>Sean Walter – Town of Riverhead</w:t>
      </w:r>
    </w:p>
    <w:p w:rsidR="00D81B76" w:rsidRPr="00A735DD" w:rsidRDefault="00A735DD" w:rsidP="00A735DD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</w:rPr>
      </w:pPr>
      <w:r>
        <w:rPr>
          <w:rFonts w:ascii="Calibri" w:eastAsia="Times New Roman" w:hAnsi="Calibri" w:cs="Arial"/>
          <w:color w:val="000000"/>
        </w:rPr>
        <w:t xml:space="preserve">Riverhead Supervisor </w:t>
      </w:r>
      <w:r w:rsidR="00D81B76" w:rsidRPr="00A735DD">
        <w:rPr>
          <w:rFonts w:ascii="Calibri" w:eastAsia="Times New Roman" w:hAnsi="Calibri" w:cs="Arial"/>
          <w:color w:val="000000"/>
        </w:rPr>
        <w:t xml:space="preserve">Sean Walter </w:t>
      </w:r>
      <w:r w:rsidR="002B0585">
        <w:rPr>
          <w:rFonts w:ascii="Calibri" w:eastAsia="Times New Roman" w:hAnsi="Calibri" w:cs="Arial"/>
          <w:color w:val="000000"/>
        </w:rPr>
        <w:t xml:space="preserve">attended </w:t>
      </w:r>
      <w:r w:rsidR="00D81B76" w:rsidRPr="00A735DD">
        <w:rPr>
          <w:rFonts w:ascii="Calibri" w:eastAsia="Times New Roman" w:hAnsi="Calibri" w:cs="Arial"/>
          <w:color w:val="000000"/>
        </w:rPr>
        <w:t xml:space="preserve">Sullivan County Community College </w:t>
      </w:r>
      <w:r w:rsidR="002B0585">
        <w:rPr>
          <w:rFonts w:ascii="Calibri" w:eastAsia="Times New Roman" w:hAnsi="Calibri" w:cs="Arial"/>
          <w:color w:val="000000"/>
        </w:rPr>
        <w:t>and SUNY Bin</w:t>
      </w:r>
      <w:bookmarkStart w:id="0" w:name="_GoBack"/>
      <w:bookmarkEnd w:id="0"/>
      <w:r w:rsidR="002B0585">
        <w:rPr>
          <w:rFonts w:ascii="Calibri" w:eastAsia="Times New Roman" w:hAnsi="Calibri" w:cs="Arial"/>
          <w:color w:val="000000"/>
        </w:rPr>
        <w:t>ghamton, graduating</w:t>
      </w:r>
      <w:r w:rsidR="00D81B76" w:rsidRPr="00A735DD">
        <w:rPr>
          <w:rFonts w:ascii="Calibri" w:eastAsia="Times New Roman" w:hAnsi="Calibri" w:cs="Arial"/>
          <w:color w:val="000000"/>
        </w:rPr>
        <w:t xml:space="preserve"> in 1988.</w:t>
      </w:r>
    </w:p>
    <w:p w:rsidR="002B0585" w:rsidRDefault="00D81B76" w:rsidP="00A735DD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</w:rPr>
      </w:pPr>
      <w:r w:rsidRPr="00A735DD">
        <w:rPr>
          <w:rFonts w:ascii="Calibri" w:eastAsia="Times New Roman" w:hAnsi="Calibri" w:cs="Arial"/>
          <w:color w:val="000000"/>
        </w:rPr>
        <w:t>After graduation</w:t>
      </w:r>
      <w:r w:rsidR="002B0585">
        <w:rPr>
          <w:rFonts w:ascii="Calibri" w:eastAsia="Times New Roman" w:hAnsi="Calibri" w:cs="Arial"/>
          <w:color w:val="000000"/>
        </w:rPr>
        <w:t>, he</w:t>
      </w:r>
      <w:r w:rsidRPr="00A735DD">
        <w:rPr>
          <w:rFonts w:ascii="Calibri" w:eastAsia="Times New Roman" w:hAnsi="Calibri" w:cs="Arial"/>
          <w:color w:val="000000"/>
        </w:rPr>
        <w:t xml:space="preserve"> took a job with the Town of Brookhaven Department of Waste Management</w:t>
      </w:r>
      <w:r w:rsidR="002B0585">
        <w:rPr>
          <w:rFonts w:ascii="Calibri" w:eastAsia="Times New Roman" w:hAnsi="Calibri" w:cs="Arial"/>
          <w:color w:val="000000"/>
        </w:rPr>
        <w:t xml:space="preserve">, helping the town </w:t>
      </w:r>
      <w:r w:rsidRPr="00A735DD">
        <w:rPr>
          <w:rFonts w:ascii="Calibri" w:eastAsia="Times New Roman" w:hAnsi="Calibri" w:cs="Arial"/>
          <w:color w:val="000000"/>
        </w:rPr>
        <w:t>implement their solid waste recycling program</w:t>
      </w:r>
      <w:r w:rsidR="002B0585">
        <w:rPr>
          <w:rFonts w:ascii="Calibri" w:eastAsia="Times New Roman" w:hAnsi="Calibri" w:cs="Arial"/>
          <w:color w:val="000000"/>
        </w:rPr>
        <w:t>, as well as sample and monitor the</w:t>
      </w:r>
      <w:r w:rsidRPr="00A735DD">
        <w:rPr>
          <w:rFonts w:ascii="Calibri" w:eastAsia="Times New Roman" w:hAnsi="Calibri" w:cs="Arial"/>
          <w:color w:val="000000"/>
        </w:rPr>
        <w:t xml:space="preserve"> groundwater in and around the </w:t>
      </w:r>
      <w:r w:rsidR="002B0585">
        <w:rPr>
          <w:rFonts w:ascii="Calibri" w:eastAsia="Times New Roman" w:hAnsi="Calibri" w:cs="Arial"/>
          <w:color w:val="000000"/>
        </w:rPr>
        <w:t>t</w:t>
      </w:r>
      <w:r w:rsidRPr="00A735DD">
        <w:rPr>
          <w:rFonts w:ascii="Calibri" w:eastAsia="Times New Roman" w:hAnsi="Calibri" w:cs="Arial"/>
          <w:color w:val="000000"/>
        </w:rPr>
        <w:t xml:space="preserve">own’s </w:t>
      </w:r>
      <w:r w:rsidR="002B0585">
        <w:rPr>
          <w:rFonts w:ascii="Calibri" w:eastAsia="Times New Roman" w:hAnsi="Calibri" w:cs="Arial"/>
          <w:color w:val="000000"/>
        </w:rPr>
        <w:t>l</w:t>
      </w:r>
      <w:r w:rsidRPr="00A735DD">
        <w:rPr>
          <w:rFonts w:ascii="Calibri" w:eastAsia="Times New Roman" w:hAnsi="Calibri" w:cs="Arial"/>
          <w:color w:val="000000"/>
        </w:rPr>
        <w:t>andfill.</w:t>
      </w:r>
    </w:p>
    <w:p w:rsidR="00D81B76" w:rsidRPr="00A735DD" w:rsidRDefault="00D81B76" w:rsidP="00A735DD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</w:rPr>
      </w:pPr>
      <w:r w:rsidRPr="00A735DD">
        <w:rPr>
          <w:rFonts w:ascii="Calibri" w:eastAsia="Times New Roman" w:hAnsi="Calibri" w:cs="Arial"/>
          <w:color w:val="000000"/>
        </w:rPr>
        <w:t xml:space="preserve">In 1992, </w:t>
      </w:r>
      <w:r w:rsidR="002B0585">
        <w:rPr>
          <w:rFonts w:ascii="Calibri" w:eastAsia="Times New Roman" w:hAnsi="Calibri" w:cs="Arial"/>
          <w:color w:val="000000"/>
        </w:rPr>
        <w:t>Walter</w:t>
      </w:r>
      <w:r w:rsidRPr="00A735DD">
        <w:rPr>
          <w:rFonts w:ascii="Calibri" w:eastAsia="Times New Roman" w:hAnsi="Calibri" w:cs="Arial"/>
          <w:color w:val="000000"/>
        </w:rPr>
        <w:t xml:space="preserve"> was hired as the </w:t>
      </w:r>
      <w:r w:rsidR="002B0585">
        <w:rPr>
          <w:rFonts w:ascii="Calibri" w:eastAsia="Times New Roman" w:hAnsi="Calibri" w:cs="Arial"/>
          <w:color w:val="000000"/>
        </w:rPr>
        <w:t>e</w:t>
      </w:r>
      <w:r w:rsidRPr="00A735DD">
        <w:rPr>
          <w:rFonts w:ascii="Calibri" w:eastAsia="Times New Roman" w:hAnsi="Calibri" w:cs="Arial"/>
          <w:color w:val="000000"/>
        </w:rPr>
        <w:t xml:space="preserve">nvironmental </w:t>
      </w:r>
      <w:r w:rsidR="002B0585">
        <w:rPr>
          <w:rFonts w:ascii="Calibri" w:eastAsia="Times New Roman" w:hAnsi="Calibri" w:cs="Arial"/>
          <w:color w:val="000000"/>
        </w:rPr>
        <w:t>m</w:t>
      </w:r>
      <w:r w:rsidRPr="00A735DD">
        <w:rPr>
          <w:rFonts w:ascii="Calibri" w:eastAsia="Times New Roman" w:hAnsi="Calibri" w:cs="Arial"/>
          <w:color w:val="000000"/>
        </w:rPr>
        <w:t xml:space="preserve">anager for the 106th Rescue Wing of the New York Air National Guard located in Westhampton Beach. </w:t>
      </w:r>
      <w:r w:rsidR="002B0585">
        <w:rPr>
          <w:rFonts w:ascii="Calibri" w:eastAsia="Times New Roman" w:hAnsi="Calibri" w:cs="Arial"/>
          <w:color w:val="000000"/>
        </w:rPr>
        <w:t>His</w:t>
      </w:r>
      <w:r w:rsidRPr="00A735DD">
        <w:rPr>
          <w:rFonts w:ascii="Calibri" w:eastAsia="Times New Roman" w:hAnsi="Calibri" w:cs="Arial"/>
          <w:color w:val="000000"/>
        </w:rPr>
        <w:t xml:space="preserve"> primary duties were to establish a comprehensive environmental program for all aspects of the Air Guard Base. This included a multi-million dollar environmental cleanup program and the construction of a sewage treatment plant at </w:t>
      </w:r>
      <w:proofErr w:type="spellStart"/>
      <w:r w:rsidRPr="00A735DD">
        <w:rPr>
          <w:rFonts w:ascii="Calibri" w:eastAsia="Times New Roman" w:hAnsi="Calibri" w:cs="Arial"/>
          <w:color w:val="000000"/>
        </w:rPr>
        <w:t>Gabreski</w:t>
      </w:r>
      <w:proofErr w:type="spellEnd"/>
      <w:r w:rsidRPr="00A735DD">
        <w:rPr>
          <w:rFonts w:ascii="Calibri" w:eastAsia="Times New Roman" w:hAnsi="Calibri" w:cs="Arial"/>
          <w:color w:val="000000"/>
        </w:rPr>
        <w:t xml:space="preserve"> Airport.</w:t>
      </w:r>
    </w:p>
    <w:p w:rsidR="00D81B76" w:rsidRPr="00A735DD" w:rsidRDefault="00D81B76" w:rsidP="00A735DD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</w:rPr>
      </w:pPr>
      <w:r w:rsidRPr="00A735DD">
        <w:rPr>
          <w:rFonts w:ascii="Calibri" w:eastAsia="Times New Roman" w:hAnsi="Calibri" w:cs="Arial"/>
          <w:color w:val="000000"/>
        </w:rPr>
        <w:t xml:space="preserve">In 1996, </w:t>
      </w:r>
      <w:r w:rsidR="002B0585">
        <w:rPr>
          <w:rFonts w:ascii="Calibri" w:eastAsia="Times New Roman" w:hAnsi="Calibri" w:cs="Arial"/>
          <w:color w:val="000000"/>
        </w:rPr>
        <w:t>Walter</w:t>
      </w:r>
      <w:r w:rsidRPr="00A735DD">
        <w:rPr>
          <w:rFonts w:ascii="Calibri" w:eastAsia="Times New Roman" w:hAnsi="Calibri" w:cs="Arial"/>
          <w:color w:val="000000"/>
        </w:rPr>
        <w:t xml:space="preserve"> took a leave of absence from the Air National Guard Base to attend St. John’s Law School. He graduated St. John’s Law School cum laude in 1999</w:t>
      </w:r>
      <w:r w:rsidR="002B0585">
        <w:rPr>
          <w:rFonts w:ascii="Calibri" w:eastAsia="Times New Roman" w:hAnsi="Calibri" w:cs="Arial"/>
          <w:color w:val="000000"/>
        </w:rPr>
        <w:t xml:space="preserve"> and was hired as a deputy town attorney i</w:t>
      </w:r>
      <w:r w:rsidRPr="00A735DD">
        <w:rPr>
          <w:rFonts w:ascii="Calibri" w:eastAsia="Times New Roman" w:hAnsi="Calibri" w:cs="Arial"/>
          <w:color w:val="000000"/>
        </w:rPr>
        <w:t xml:space="preserve">n 2000 to assist the </w:t>
      </w:r>
      <w:r w:rsidR="002B0585">
        <w:rPr>
          <w:rFonts w:ascii="Calibri" w:eastAsia="Times New Roman" w:hAnsi="Calibri" w:cs="Arial"/>
          <w:color w:val="000000"/>
        </w:rPr>
        <w:t>t</w:t>
      </w:r>
      <w:r w:rsidRPr="00A735DD">
        <w:rPr>
          <w:rFonts w:ascii="Calibri" w:eastAsia="Times New Roman" w:hAnsi="Calibri" w:cs="Arial"/>
          <w:color w:val="000000"/>
        </w:rPr>
        <w:t xml:space="preserve">own </w:t>
      </w:r>
      <w:r w:rsidR="002B0585">
        <w:rPr>
          <w:rFonts w:ascii="Calibri" w:eastAsia="Times New Roman" w:hAnsi="Calibri" w:cs="Arial"/>
          <w:color w:val="000000"/>
        </w:rPr>
        <w:t>a</w:t>
      </w:r>
      <w:r w:rsidRPr="00A735DD">
        <w:rPr>
          <w:rFonts w:ascii="Calibri" w:eastAsia="Times New Roman" w:hAnsi="Calibri" w:cs="Arial"/>
          <w:color w:val="000000"/>
        </w:rPr>
        <w:t xml:space="preserve">ttorney in all phases of litigation. </w:t>
      </w:r>
    </w:p>
    <w:p w:rsidR="002B0585" w:rsidRDefault="002B0585" w:rsidP="00A735DD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</w:rPr>
      </w:pPr>
      <w:r>
        <w:rPr>
          <w:rFonts w:ascii="Calibri" w:eastAsia="Times New Roman" w:hAnsi="Calibri" w:cs="Arial"/>
          <w:color w:val="000000"/>
        </w:rPr>
        <w:t xml:space="preserve">During his tenure, Walter </w:t>
      </w:r>
      <w:r w:rsidR="00D81B76" w:rsidRPr="00A735DD">
        <w:rPr>
          <w:rFonts w:ascii="Calibri" w:eastAsia="Times New Roman" w:hAnsi="Calibri" w:cs="Arial"/>
          <w:color w:val="000000"/>
        </w:rPr>
        <w:t xml:space="preserve">was appointed to be the </w:t>
      </w:r>
      <w:r>
        <w:rPr>
          <w:rFonts w:ascii="Calibri" w:eastAsia="Times New Roman" w:hAnsi="Calibri" w:cs="Arial"/>
          <w:color w:val="000000"/>
        </w:rPr>
        <w:t xml:space="preserve">town’s </w:t>
      </w:r>
      <w:r w:rsidR="00D81B76" w:rsidRPr="00A735DD">
        <w:rPr>
          <w:rFonts w:ascii="Calibri" w:eastAsia="Times New Roman" w:hAnsi="Calibri" w:cs="Arial"/>
          <w:color w:val="000000"/>
        </w:rPr>
        <w:t xml:space="preserve">Farmland and Open Space </w:t>
      </w:r>
      <w:r>
        <w:rPr>
          <w:rFonts w:ascii="Calibri" w:eastAsia="Times New Roman" w:hAnsi="Calibri" w:cs="Arial"/>
          <w:color w:val="000000"/>
        </w:rPr>
        <w:t>m</w:t>
      </w:r>
      <w:r w:rsidR="00D81B76" w:rsidRPr="00A735DD">
        <w:rPr>
          <w:rFonts w:ascii="Calibri" w:eastAsia="Times New Roman" w:hAnsi="Calibri" w:cs="Arial"/>
          <w:color w:val="000000"/>
        </w:rPr>
        <w:t xml:space="preserve">anager. This was a very successful farmland preservation period during the </w:t>
      </w:r>
      <w:r>
        <w:rPr>
          <w:rFonts w:ascii="Calibri" w:eastAsia="Times New Roman" w:hAnsi="Calibri" w:cs="Arial"/>
          <w:color w:val="000000"/>
        </w:rPr>
        <w:t>Riverhead’s history, with the town purchasing nearly 1,000 acres of farmland and preserving several critical wetland areas.</w:t>
      </w:r>
    </w:p>
    <w:p w:rsidR="00D81B76" w:rsidRPr="00A735DD" w:rsidRDefault="00D81B76" w:rsidP="00A735DD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</w:rPr>
      </w:pPr>
      <w:r w:rsidRPr="00A735DD">
        <w:rPr>
          <w:rFonts w:ascii="Calibri" w:eastAsia="Times New Roman" w:hAnsi="Calibri" w:cs="Arial"/>
          <w:color w:val="000000"/>
        </w:rPr>
        <w:t xml:space="preserve">Sean left the Town Attorney’s office in January 2006 and started </w:t>
      </w:r>
      <w:r w:rsidR="00F24075">
        <w:rPr>
          <w:rFonts w:ascii="Calibri" w:eastAsia="Times New Roman" w:hAnsi="Calibri" w:cs="Arial"/>
          <w:color w:val="000000"/>
        </w:rPr>
        <w:t>his own</w:t>
      </w:r>
      <w:r w:rsidRPr="00A735DD">
        <w:rPr>
          <w:rFonts w:ascii="Calibri" w:eastAsia="Times New Roman" w:hAnsi="Calibri" w:cs="Arial"/>
          <w:color w:val="000000"/>
        </w:rPr>
        <w:t xml:space="preserve"> law practice in Wading River. The primary concentration of his practice involves land use as</w:t>
      </w:r>
      <w:r w:rsidR="00F24075">
        <w:rPr>
          <w:rFonts w:ascii="Calibri" w:eastAsia="Times New Roman" w:hAnsi="Calibri" w:cs="Arial"/>
          <w:color w:val="000000"/>
        </w:rPr>
        <w:t>,</w:t>
      </w:r>
      <w:r w:rsidRPr="00A735DD">
        <w:rPr>
          <w:rFonts w:ascii="Calibri" w:eastAsia="Times New Roman" w:hAnsi="Calibri" w:cs="Arial"/>
          <w:color w:val="000000"/>
        </w:rPr>
        <w:t xml:space="preserve"> well as real estate, estates and litigation. </w:t>
      </w:r>
    </w:p>
    <w:p w:rsidR="006841D0" w:rsidRPr="00A735DD" w:rsidRDefault="00F24075" w:rsidP="00A735DD">
      <w:pPr>
        <w:jc w:val="both"/>
        <w:rPr>
          <w:rFonts w:ascii="Calibri" w:hAnsi="Calibri"/>
        </w:rPr>
      </w:pPr>
      <w:r>
        <w:rPr>
          <w:rFonts w:ascii="Calibri" w:eastAsia="Times New Roman" w:hAnsi="Calibri" w:cs="Arial"/>
          <w:color w:val="000000"/>
        </w:rPr>
        <w:t>Within the community, Walter i</w:t>
      </w:r>
      <w:r w:rsidR="00D81B76" w:rsidRPr="00A735DD">
        <w:rPr>
          <w:rFonts w:ascii="Calibri" w:eastAsia="Times New Roman" w:hAnsi="Calibri" w:cs="Arial"/>
          <w:color w:val="000000"/>
        </w:rPr>
        <w:t>s an active member of Riverhead Rotary, the Knights of Columbus and part of the children’s liturgy team at St. John the Baptist in Wading River.</w:t>
      </w:r>
    </w:p>
    <w:sectPr w:rsidR="006841D0" w:rsidRPr="00A735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B76"/>
    <w:rsid w:val="002B0585"/>
    <w:rsid w:val="006841D0"/>
    <w:rsid w:val="00A735DD"/>
    <w:rsid w:val="00D81B76"/>
    <w:rsid w:val="00F2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2D196B-BC97-4C8F-9E3D-483A62F9E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77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3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24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1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39723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272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7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Vision</dc:creator>
  <cp:keywords/>
  <dc:description/>
  <cp:lastModifiedBy>Vision *</cp:lastModifiedBy>
  <cp:revision>2</cp:revision>
  <dcterms:created xsi:type="dcterms:W3CDTF">2013-11-15T16:20:00Z</dcterms:created>
  <dcterms:modified xsi:type="dcterms:W3CDTF">2013-11-15T22:07:00Z</dcterms:modified>
</cp:coreProperties>
</file>