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71" w:rsidRDefault="002F2AFB" w:rsidP="002F2AFB">
      <w:r>
        <w:t xml:space="preserve">Steven Krieger – The Engel </w:t>
      </w:r>
      <w:proofErr w:type="spellStart"/>
      <w:r>
        <w:t>Burman</w:t>
      </w:r>
      <w:proofErr w:type="spellEnd"/>
      <w:r>
        <w:t xml:space="preserve"> Group</w:t>
      </w:r>
      <w:r>
        <w:br/>
      </w:r>
      <w:r>
        <w:br/>
      </w:r>
      <w:r>
        <w:t xml:space="preserve">Steven Krieger, a founding partner of The Engel </w:t>
      </w:r>
      <w:proofErr w:type="spellStart"/>
      <w:r>
        <w:t>Burman</w:t>
      </w:r>
      <w:proofErr w:type="spellEnd"/>
      <w:r>
        <w:t xml:space="preserve"> Group, is an attorney and developer of commercial properties and multi-family housing developments. He has been in the real estate industry since 1986</w:t>
      </w:r>
      <w:r>
        <w:t>,</w:t>
      </w:r>
      <w:r>
        <w:t xml:space="preserve"> and has repositioned and managed retail and office buildings for private and institutional owners, including ABN-AMRO Bank. </w:t>
      </w:r>
      <w:r>
        <w:t>Krieger</w:t>
      </w:r>
      <w:r>
        <w:t xml:space="preserve"> has spearheaded acquisitions and financing for The Engel </w:t>
      </w:r>
      <w:proofErr w:type="spellStart"/>
      <w:r>
        <w:t>Burman</w:t>
      </w:r>
      <w:proofErr w:type="spellEnd"/>
      <w:r>
        <w:t xml:space="preserve"> Group since its inception. His accomplishments include the first attainment of an Industrial Development Agency funding (IDA) for an assisted living community in the State of New York. </w:t>
      </w:r>
      <w:r>
        <w:t>He</w:t>
      </w:r>
      <w:r>
        <w:t xml:space="preserve"> secured the land use approvals and the municipal entitlements for The </w:t>
      </w:r>
      <w:proofErr w:type="spellStart"/>
      <w:r>
        <w:t>Bristal</w:t>
      </w:r>
      <w:proofErr w:type="spellEnd"/>
      <w:r>
        <w:t xml:space="preserve"> Assisted Living locations, the group’s flagship line of Assisted Living communities and also secured the entitlements for </w:t>
      </w:r>
      <w:r>
        <w:t>more than</w:t>
      </w:r>
      <w:r>
        <w:t xml:space="preserve"> 2,500 housing units in the tri-state area.</w:t>
      </w:r>
      <w:r>
        <w:br/>
      </w:r>
      <w:r>
        <w:br/>
        <w:t>Krieger</w:t>
      </w:r>
      <w:r>
        <w:t xml:space="preserve"> works in the trenches uncovering viable and profitable residential and commercial real estate opportunities, and fast-tracking these deals into successful developments. Along the way, he has obtained entitlements, secured financing and paved the way for accelerated construction — concept to completion. </w:t>
      </w:r>
      <w:r>
        <w:t xml:space="preserve">He’s </w:t>
      </w:r>
      <w:r>
        <w:t>led the company foray into the purchasing of notes and mortgages from institutional lenders including Metropolitan Bank, Capital One Bank and The Bank of Smithtown.</w:t>
      </w:r>
      <w:r>
        <w:br/>
      </w:r>
      <w:r>
        <w:br/>
        <w:t xml:space="preserve">Krieger </w:t>
      </w:r>
      <w:r>
        <w:t>is a founder and executive board member of The Long Island Real Estate Group</w:t>
      </w:r>
      <w:r>
        <w:t xml:space="preserve"> and</w:t>
      </w:r>
      <w:r>
        <w:t xml:space="preserve"> a board member of </w:t>
      </w:r>
      <w:r>
        <w:t xml:space="preserve">both </w:t>
      </w:r>
      <w:r>
        <w:t xml:space="preserve">the Long Island Housing Partnership and Vision Long Island. He serves on the Architectural Review Board of the Village of East Hills, where he resides. </w:t>
      </w:r>
      <w:r>
        <w:t>In his free time, he teaches</w:t>
      </w:r>
      <w:r>
        <w:t xml:space="preserve"> basketball to special needs children with autism related disorders</w:t>
      </w:r>
      <w:r>
        <w:t xml:space="preserve"> and serves as </w:t>
      </w:r>
      <w:r>
        <w:t xml:space="preserve">a board member of Roslyn Booster Basketball. </w:t>
      </w:r>
      <w:r>
        <w:br/>
      </w:r>
      <w:r>
        <w:br/>
        <w:t xml:space="preserve">He </w:t>
      </w:r>
      <w:r>
        <w:t xml:space="preserve">graduated from Tulane University and studied abroad at the London School of </w:t>
      </w:r>
      <w:r>
        <w:t>Economics and Political Science.</w:t>
      </w:r>
      <w:r>
        <w:t xml:space="preserve"> He completed his law degree at Benjamin N. Cardozo School of Law, Yeshiva University, and established a scholarship honoring his father at the same: The Maxwell Krieger Real Estate Scholarship. </w:t>
      </w:r>
      <w:r>
        <w:t xml:space="preserve">Admitted to the New York State Bar in 1986, Krieger also </w:t>
      </w:r>
      <w:r>
        <w:t>founded the Maxwell Krieger Pancreatic Cancer Research and Surgery Fund at North Sho</w:t>
      </w:r>
      <w:r>
        <w:t>re Long Island Jewish Hospital.</w:t>
      </w:r>
      <w:bookmarkStart w:id="0" w:name="_GoBack"/>
      <w:bookmarkEnd w:id="0"/>
    </w:p>
    <w:sectPr w:rsidR="00524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FB"/>
    <w:rsid w:val="002F2AFB"/>
    <w:rsid w:val="0052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2049D-BF55-469C-B630-43CE4619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2013-11-06T16:17:00Z</dcterms:created>
  <dcterms:modified xsi:type="dcterms:W3CDTF">2013-11-06T16:20:00Z</dcterms:modified>
</cp:coreProperties>
</file>