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71" w:rsidRDefault="00864A01" w:rsidP="00864A01">
      <w:r>
        <w:t>Tara Bono</w:t>
      </w:r>
      <w:r>
        <w:t xml:space="preserve"> – </w:t>
      </w:r>
      <w:proofErr w:type="spellStart"/>
      <w:r>
        <w:t>EmPower</w:t>
      </w:r>
      <w:proofErr w:type="spellEnd"/>
      <w:r>
        <w:t xml:space="preserve"> Solar</w:t>
      </w:r>
      <w:r>
        <w:br/>
      </w:r>
      <w:r>
        <w:br/>
      </w:r>
      <w:r>
        <w:t xml:space="preserve">As </w:t>
      </w:r>
      <w:r>
        <w:t>m</w:t>
      </w:r>
      <w:r>
        <w:t xml:space="preserve">arketing </w:t>
      </w:r>
      <w:r>
        <w:t>m</w:t>
      </w:r>
      <w:r>
        <w:t xml:space="preserve">anager at </w:t>
      </w:r>
      <w:proofErr w:type="spellStart"/>
      <w:r>
        <w:t>EmPower</w:t>
      </w:r>
      <w:proofErr w:type="spellEnd"/>
      <w:r>
        <w:t xml:space="preserve"> Solar, Tara </w:t>
      </w:r>
      <w:r>
        <w:t xml:space="preserve">Bono </w:t>
      </w:r>
      <w:r>
        <w:t xml:space="preserve">oversees various aspects of the marketing department, where there is never a dull moment and no two days are the same. </w:t>
      </w:r>
      <w:r>
        <w:t xml:space="preserve">Bono </w:t>
      </w:r>
      <w:r>
        <w:t>enjoys educating homeowners about the environmental and economic benefits of going solar</w:t>
      </w:r>
      <w:r>
        <w:t>,</w:t>
      </w:r>
      <w:r>
        <w:t xml:space="preserve"> and encouraging them to make the switch. </w:t>
      </w:r>
      <w:r>
        <w:br/>
      </w:r>
      <w:r>
        <w:br/>
        <w:t xml:space="preserve">She </w:t>
      </w:r>
      <w:r>
        <w:t xml:space="preserve">earned her </w:t>
      </w:r>
      <w:r>
        <w:t xml:space="preserve">bachelor’s </w:t>
      </w:r>
      <w:r>
        <w:t xml:space="preserve">at SUNY Stony Brook and her MPA at CUNY Baruch, both with a focus on environmental studies. She is also a “Semester at Sea” alumni, where she completed part of her degree while traveling at sea through several different global ports. In 2011, she was one of the U.S Climate Change Professional Fellows for the Australia cohort, where she worked with Australian researchers, industries, and advocates dealing with energy and climate issues. </w:t>
      </w:r>
      <w:r>
        <w:br/>
      </w:r>
      <w:r>
        <w:br/>
      </w:r>
      <w:r>
        <w:t xml:space="preserve">Since 2011, </w:t>
      </w:r>
      <w:r>
        <w:t>Bono</w:t>
      </w:r>
      <w:r>
        <w:t xml:space="preserve"> has been a weekly blogger for the Long Island Business News "Young Island" blog. She is currently active in various professional and environmental organizations, including Citizens Climate Lobby and the USGBC-LI Emerging Professionals Committee. </w:t>
      </w:r>
      <w:r>
        <w:t xml:space="preserve">She </w:t>
      </w:r>
      <w:r>
        <w:t xml:space="preserve">currently serves as secretary for </w:t>
      </w:r>
      <w:proofErr w:type="spellStart"/>
      <w:r>
        <w:t>LIincs</w:t>
      </w:r>
      <w:proofErr w:type="spellEnd"/>
      <w:r>
        <w:t xml:space="preserve">, an association for Young Professionals seeking to become more engaged in social, environmental and economic issues on Long Island. </w:t>
      </w:r>
      <w:r>
        <w:t>Bono w</w:t>
      </w:r>
      <w:bookmarkStart w:id="0" w:name="_GoBack"/>
      <w:bookmarkEnd w:id="0"/>
      <w:r>
        <w:t xml:space="preserve">as recently been named to the board of directors for </w:t>
      </w:r>
      <w:proofErr w:type="spellStart"/>
      <w:r>
        <w:t>DestinationLI</w:t>
      </w:r>
      <w:proofErr w:type="spellEnd"/>
      <w:r>
        <w:t xml:space="preserve"> - a non-profit community building and educational organization dedicated to helping people create and sustain vibrant centers throughout the region that strengthen the local economy and community.</w:t>
      </w:r>
    </w:p>
    <w:sectPr w:rsidR="0052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01"/>
    <w:rsid w:val="00524A71"/>
    <w:rsid w:val="0086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88A33-AED6-4F5E-97F2-B0A5B6C7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2013-11-08T15:01:00Z</dcterms:created>
  <dcterms:modified xsi:type="dcterms:W3CDTF">2013-11-08T15:03:00Z</dcterms:modified>
</cp:coreProperties>
</file>