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96" w:rsidRDefault="005C24A3" w:rsidP="00EC3E96">
      <w:pPr>
        <w:jc w:val="center"/>
        <w:rPr>
          <w:b/>
          <w:sz w:val="58"/>
          <w:szCs w:val="58"/>
        </w:rPr>
      </w:pPr>
      <w:r>
        <w:rPr>
          <w:b/>
          <w:noProof/>
          <w:sz w:val="58"/>
          <w:szCs w:val="5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-85725</wp:posOffset>
            </wp:positionH>
            <wp:positionV relativeFrom="paragraph">
              <wp:posOffset>0</wp:posOffset>
            </wp:positionV>
            <wp:extent cx="944880" cy="542925"/>
            <wp:effectExtent l="0" t="0" r="762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ummit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E96" w:rsidRPr="005C24A3">
        <w:rPr>
          <w:b/>
          <w:sz w:val="58"/>
          <w:szCs w:val="58"/>
        </w:rPr>
        <w:t>Brownfields Boom or Bust?</w:t>
      </w:r>
    </w:p>
    <w:p w:rsidR="005C24A3" w:rsidRPr="005C24A3" w:rsidRDefault="005C24A3" w:rsidP="00EC3E96">
      <w:pPr>
        <w:jc w:val="center"/>
        <w:rPr>
          <w:b/>
        </w:rPr>
      </w:pPr>
    </w:p>
    <w:p w:rsidR="00EC3E96" w:rsidRDefault="005C24A3" w:rsidP="00EC3E96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B3903A9" wp14:editId="154E4CA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44880" cy="1000125"/>
            <wp:effectExtent l="0" t="0" r="762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ithSamaro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E96" w:rsidRPr="00EC3E96">
        <w:rPr>
          <w:b/>
        </w:rPr>
        <w:t xml:space="preserve">Keith </w:t>
      </w:r>
      <w:proofErr w:type="spellStart"/>
      <w:r w:rsidR="00EC3E96" w:rsidRPr="00EC3E96">
        <w:rPr>
          <w:b/>
        </w:rPr>
        <w:t>Samaroo</w:t>
      </w:r>
      <w:proofErr w:type="spellEnd"/>
      <w:r w:rsidR="00EC3E96" w:rsidRPr="00EC3E96">
        <w:rPr>
          <w:b/>
        </w:rPr>
        <w:t xml:space="preserve"> – Paulus, </w:t>
      </w:r>
      <w:proofErr w:type="spellStart"/>
      <w:r w:rsidR="00EC3E96" w:rsidRPr="00EC3E96">
        <w:rPr>
          <w:b/>
        </w:rPr>
        <w:t>Sokolowski</w:t>
      </w:r>
      <w:proofErr w:type="spellEnd"/>
      <w:r w:rsidR="00EC3E96" w:rsidRPr="00EC3E96">
        <w:rPr>
          <w:b/>
        </w:rPr>
        <w:t xml:space="preserve"> &amp; Sartor, Moderator</w:t>
      </w:r>
    </w:p>
    <w:p w:rsidR="009A2F73" w:rsidRDefault="00EC3E96" w:rsidP="00EC3E96">
      <w:pPr>
        <w:jc w:val="both"/>
      </w:pPr>
      <w:r>
        <w:br/>
        <w:t xml:space="preserve">Keith </w:t>
      </w:r>
      <w:proofErr w:type="spellStart"/>
      <w:r w:rsidRPr="00887DA7">
        <w:t>Samaroo</w:t>
      </w:r>
      <w:proofErr w:type="spellEnd"/>
      <w:r w:rsidRPr="00887DA7">
        <w:t xml:space="preserve"> is </w:t>
      </w:r>
      <w:r>
        <w:t>an associate p</w:t>
      </w:r>
      <w:r w:rsidRPr="00887DA7">
        <w:t xml:space="preserve">rincipal at </w:t>
      </w:r>
      <w:r>
        <w:t xml:space="preserve">Paulus, </w:t>
      </w:r>
      <w:proofErr w:type="spellStart"/>
      <w:r>
        <w:t>Sokolowski</w:t>
      </w:r>
      <w:proofErr w:type="spellEnd"/>
      <w:r>
        <w:t xml:space="preserve"> &amp; Sartor, </w:t>
      </w:r>
      <w:r w:rsidRPr="00887DA7">
        <w:t xml:space="preserve">responsible for managing the New York Offices on Long Island and Yonkers. He has more than 15 years of experience working in the private real estate development and corporate markets. </w:t>
      </w:r>
      <w:proofErr w:type="spellStart"/>
      <w:r w:rsidRPr="00887DA7">
        <w:t>Samaroo</w:t>
      </w:r>
      <w:proofErr w:type="spellEnd"/>
      <w:r w:rsidRPr="00887DA7">
        <w:t xml:space="preserve"> is responsible for the sales of engineering services within the real estate markets including Brownfields, Waterfront and Urban Infill redevelopment projects</w:t>
      </w:r>
      <w:r>
        <w:t>, as well as</w:t>
      </w:r>
      <w:r w:rsidRPr="00887DA7">
        <w:t xml:space="preserve"> </w:t>
      </w:r>
      <w:r>
        <w:t>managing clients, and coordinating and preparing</w:t>
      </w:r>
      <w:r w:rsidRPr="00887DA7">
        <w:t xml:space="preserve"> cost proposals</w:t>
      </w:r>
      <w:r>
        <w:t>.</w:t>
      </w:r>
      <w:r w:rsidRPr="00887DA7">
        <w:t xml:space="preserve"> He also coordinates the efforts of all involved disciplines to ensure client milestones are achieved. </w:t>
      </w:r>
      <w:proofErr w:type="spellStart"/>
      <w:r w:rsidRPr="00887DA7">
        <w:t>Samaroo</w:t>
      </w:r>
      <w:proofErr w:type="spellEnd"/>
      <w:r w:rsidRPr="00887DA7">
        <w:t xml:space="preserve"> is also responsible for developing relationships with municipalities and governing agencies to help streamline the approval process of projects. </w:t>
      </w:r>
      <w:r>
        <w:br/>
      </w:r>
      <w:r>
        <w:br/>
      </w:r>
      <w:r w:rsidRPr="00887DA7">
        <w:t xml:space="preserve">He is </w:t>
      </w:r>
      <w:r>
        <w:t xml:space="preserve">an officer and sits on the </w:t>
      </w:r>
      <w:r w:rsidRPr="00887DA7">
        <w:t xml:space="preserve">Board </w:t>
      </w:r>
      <w:r>
        <w:t>for</w:t>
      </w:r>
      <w:r w:rsidRPr="00887DA7">
        <w:t xml:space="preserve"> US Green Building Council (LI Chapter), Board of Director for Big Brothers Big Sisters, Chairman of Trustees for United Methodist Church, Alumni of  LIBN “40 Under 40” Award.</w:t>
      </w:r>
      <w:r>
        <w:br/>
      </w:r>
      <w:r>
        <w:br/>
      </w:r>
      <w:proofErr w:type="spellStart"/>
      <w:r>
        <w:t>Samaroo</w:t>
      </w:r>
      <w:proofErr w:type="spellEnd"/>
      <w:r>
        <w:t xml:space="preserve"> has a bachelor’s </w:t>
      </w:r>
      <w:r w:rsidRPr="00887DA7">
        <w:t xml:space="preserve">in Physics from Fordham University, Equivalent Electrical Engineering from Manhattan College, and a </w:t>
      </w:r>
      <w:r>
        <w:t>m</w:t>
      </w:r>
      <w:r w:rsidRPr="00887DA7">
        <w:t>aster</w:t>
      </w:r>
      <w:r>
        <w:t>’</w:t>
      </w:r>
      <w:r w:rsidRPr="00887DA7">
        <w:t>s in Banking &amp; Finance from Dowling College.</w:t>
      </w:r>
    </w:p>
    <w:p w:rsidR="005C24A3" w:rsidRDefault="005C24A3" w:rsidP="00EC3E96">
      <w:pPr>
        <w:jc w:val="both"/>
      </w:pPr>
      <w:bookmarkStart w:id="0" w:name="_GoBack"/>
      <w:bookmarkEnd w:id="0"/>
    </w:p>
    <w:p w:rsidR="00EC3E96" w:rsidRDefault="00EC3E96" w:rsidP="00EC3E96">
      <w:pPr>
        <w:rPr>
          <w:rStyle w:val="dotext11"/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1057275" cy="10572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gislatorDuWayneGregor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D10FA">
        <w:rPr>
          <w:rStyle w:val="dotext11"/>
          <w:b/>
        </w:rPr>
        <w:t>DuWayne</w:t>
      </w:r>
      <w:proofErr w:type="spellEnd"/>
      <w:r w:rsidRPr="003D10FA">
        <w:rPr>
          <w:rStyle w:val="dotext11"/>
          <w:b/>
        </w:rPr>
        <w:t xml:space="preserve"> Gregory – Suffolk County Legislature</w:t>
      </w:r>
    </w:p>
    <w:p w:rsidR="00EC3E96" w:rsidRDefault="00EC3E96" w:rsidP="00EC3E96">
      <w:pPr>
        <w:jc w:val="both"/>
        <w:rPr>
          <w:rFonts w:cs="BookAntiqua"/>
        </w:rPr>
      </w:pPr>
      <w:r>
        <w:rPr>
          <w:rStyle w:val="dotext11"/>
        </w:rPr>
        <w:br/>
      </w:r>
      <w:r w:rsidRPr="00E63CFB">
        <w:rPr>
          <w:rStyle w:val="dotext11"/>
        </w:rPr>
        <w:t>In 2011</w:t>
      </w:r>
      <w:r>
        <w:rPr>
          <w:rStyle w:val="dotext11"/>
        </w:rPr>
        <w:t>,</w:t>
      </w:r>
      <w:r w:rsidRPr="00E63CFB">
        <w:rPr>
          <w:rStyle w:val="dotext11"/>
        </w:rPr>
        <w:t xml:space="preserve"> </w:t>
      </w:r>
      <w:proofErr w:type="spellStart"/>
      <w:r w:rsidRPr="00E63CFB">
        <w:rPr>
          <w:rStyle w:val="dotext11"/>
        </w:rPr>
        <w:t>DuWayne</w:t>
      </w:r>
      <w:proofErr w:type="spellEnd"/>
      <w:r w:rsidRPr="00E63CFB">
        <w:rPr>
          <w:rStyle w:val="dotext11"/>
        </w:rPr>
        <w:t xml:space="preserve"> </w:t>
      </w:r>
      <w:r>
        <w:rPr>
          <w:rStyle w:val="dotext11"/>
        </w:rPr>
        <w:t xml:space="preserve">Gregory </w:t>
      </w:r>
      <w:r w:rsidRPr="00E63CFB">
        <w:rPr>
          <w:rStyle w:val="dotext11"/>
        </w:rPr>
        <w:t xml:space="preserve">became the first person of color to be elected </w:t>
      </w:r>
      <w:r>
        <w:rPr>
          <w:rStyle w:val="dotext11"/>
        </w:rPr>
        <w:t>m</w:t>
      </w:r>
      <w:r w:rsidRPr="00E63CFB">
        <w:rPr>
          <w:rStyle w:val="dotext11"/>
        </w:rPr>
        <w:t xml:space="preserve">ajority </w:t>
      </w:r>
      <w:r>
        <w:rPr>
          <w:rStyle w:val="dotext11"/>
        </w:rPr>
        <w:t>l</w:t>
      </w:r>
      <w:r w:rsidRPr="00E63CFB">
        <w:rPr>
          <w:rStyle w:val="dotext11"/>
        </w:rPr>
        <w:t xml:space="preserve">eader in the history of the Suffolk County Legislature. In this role </w:t>
      </w:r>
      <w:r>
        <w:rPr>
          <w:rStyle w:val="dotext11"/>
        </w:rPr>
        <w:t>Gregory</w:t>
      </w:r>
      <w:r w:rsidRPr="00E63CFB">
        <w:rPr>
          <w:rStyle w:val="dotext11"/>
        </w:rPr>
        <w:t xml:space="preserve"> leads the 13-member Democratic Caucus which has controlled the </w:t>
      </w:r>
      <w:r>
        <w:rPr>
          <w:rStyle w:val="dotext11"/>
        </w:rPr>
        <w:t>l</w:t>
      </w:r>
      <w:r w:rsidRPr="00E63CFB">
        <w:rPr>
          <w:rStyle w:val="dotext11"/>
        </w:rPr>
        <w:t>egislature since 2006.</w:t>
      </w:r>
      <w:r>
        <w:rPr>
          <w:rStyle w:val="dotext11"/>
        </w:rPr>
        <w:br/>
      </w:r>
      <w:r>
        <w:rPr>
          <w:rStyle w:val="dotext11"/>
        </w:rPr>
        <w:br/>
      </w:r>
      <w:r w:rsidRPr="00E63CFB">
        <w:rPr>
          <w:rStyle w:val="dotext11"/>
        </w:rPr>
        <w:t xml:space="preserve">A native Islander, </w:t>
      </w:r>
      <w:r>
        <w:rPr>
          <w:rStyle w:val="dotext11"/>
        </w:rPr>
        <w:t>he</w:t>
      </w:r>
      <w:r w:rsidRPr="00E63CFB">
        <w:rPr>
          <w:rStyle w:val="dotext11"/>
        </w:rPr>
        <w:t xml:space="preserve"> enlisted in the Army in 1993. Soon after, he was accepted to Officer Candidate School (OCS). After completion of OCS, Lieutenant Gregory was commissioned as a 2nd Lieutenant in </w:t>
      </w:r>
      <w:r>
        <w:rPr>
          <w:rStyle w:val="dotext11"/>
        </w:rPr>
        <w:t>f</w:t>
      </w:r>
      <w:r w:rsidRPr="00E63CFB">
        <w:rPr>
          <w:rStyle w:val="dotext11"/>
        </w:rPr>
        <w:t xml:space="preserve">ield </w:t>
      </w:r>
      <w:r>
        <w:rPr>
          <w:rStyle w:val="dotext11"/>
        </w:rPr>
        <w:t>a</w:t>
      </w:r>
      <w:r w:rsidRPr="00E63CFB">
        <w:rPr>
          <w:rStyle w:val="dotext11"/>
        </w:rPr>
        <w:t>rtillery.</w:t>
      </w:r>
      <w:r>
        <w:rPr>
          <w:rStyle w:val="dotext11"/>
        </w:rPr>
        <w:br/>
      </w:r>
      <w:r>
        <w:rPr>
          <w:rStyle w:val="dotext11"/>
        </w:rPr>
        <w:br/>
      </w:r>
      <w:r w:rsidRPr="00FA35B3">
        <w:rPr>
          <w:rFonts w:cs="BookAntiqua"/>
        </w:rPr>
        <w:t xml:space="preserve">In 2000, Gregory was appointed under Babylon </w:t>
      </w:r>
      <w:r>
        <w:rPr>
          <w:rFonts w:cs="BookAntiqua"/>
        </w:rPr>
        <w:t>S</w:t>
      </w:r>
      <w:r w:rsidRPr="00FA35B3">
        <w:rPr>
          <w:rFonts w:cs="BookAntiqua"/>
        </w:rPr>
        <w:t xml:space="preserve">upervisor Rich Schaffer as the town’s </w:t>
      </w:r>
      <w:r>
        <w:rPr>
          <w:rFonts w:cs="BookAntiqua"/>
        </w:rPr>
        <w:t>c</w:t>
      </w:r>
      <w:r w:rsidRPr="00FA35B3">
        <w:rPr>
          <w:rFonts w:cs="BookAntiqua"/>
        </w:rPr>
        <w:t xml:space="preserve">itizen’s </w:t>
      </w:r>
      <w:r>
        <w:rPr>
          <w:rFonts w:cs="BookAntiqua"/>
        </w:rPr>
        <w:t>a</w:t>
      </w:r>
      <w:r w:rsidRPr="00FA35B3">
        <w:rPr>
          <w:rFonts w:cs="BookAntiqua"/>
        </w:rPr>
        <w:t xml:space="preserve">dvocate. After </w:t>
      </w:r>
      <w:r>
        <w:rPr>
          <w:rFonts w:cs="BookAntiqua"/>
        </w:rPr>
        <w:t xml:space="preserve">Steve </w:t>
      </w:r>
      <w:proofErr w:type="spellStart"/>
      <w:r w:rsidRPr="00FA35B3">
        <w:rPr>
          <w:rFonts w:cs="BookAntiqua"/>
        </w:rPr>
        <w:t>Bellone</w:t>
      </w:r>
      <w:proofErr w:type="spellEnd"/>
      <w:r w:rsidRPr="00FA35B3">
        <w:rPr>
          <w:rFonts w:cs="BookAntiqua"/>
        </w:rPr>
        <w:t xml:space="preserve"> succeeded Schaffer, he appointed </w:t>
      </w:r>
      <w:r>
        <w:rPr>
          <w:rFonts w:cs="BookAntiqua"/>
        </w:rPr>
        <w:t>the veteran</w:t>
      </w:r>
      <w:r w:rsidRPr="00FA35B3">
        <w:rPr>
          <w:rFonts w:cs="BookAntiqua"/>
        </w:rPr>
        <w:t xml:space="preserve"> to become the town’s deputy commissioner for </w:t>
      </w:r>
      <w:r>
        <w:rPr>
          <w:rFonts w:cs="BookAntiqua"/>
        </w:rPr>
        <w:t>P</w:t>
      </w:r>
      <w:r w:rsidRPr="00FA35B3">
        <w:rPr>
          <w:rFonts w:cs="BookAntiqua"/>
        </w:rPr>
        <w:t xml:space="preserve">ublic </w:t>
      </w:r>
      <w:r>
        <w:rPr>
          <w:rFonts w:cs="BookAntiqua"/>
        </w:rPr>
        <w:t>W</w:t>
      </w:r>
      <w:r w:rsidRPr="00FA35B3">
        <w:rPr>
          <w:rFonts w:cs="BookAntiqua"/>
        </w:rPr>
        <w:t>orks. In 2002</w:t>
      </w:r>
      <w:r>
        <w:rPr>
          <w:rFonts w:cs="BookAntiqua"/>
        </w:rPr>
        <w:t>,</w:t>
      </w:r>
      <w:r w:rsidRPr="00FA35B3">
        <w:rPr>
          <w:rFonts w:cs="BookAntiqua"/>
        </w:rPr>
        <w:t xml:space="preserve"> </w:t>
      </w:r>
      <w:proofErr w:type="spellStart"/>
      <w:r w:rsidRPr="00FA35B3">
        <w:rPr>
          <w:rFonts w:cs="BookAntiqua"/>
        </w:rPr>
        <w:t>Bellone</w:t>
      </w:r>
      <w:proofErr w:type="spellEnd"/>
      <w:r w:rsidRPr="00FA35B3">
        <w:rPr>
          <w:rFonts w:cs="BookAntiqua"/>
        </w:rPr>
        <w:t xml:space="preserve"> promoted </w:t>
      </w:r>
      <w:r>
        <w:rPr>
          <w:rFonts w:cs="BookAntiqua"/>
        </w:rPr>
        <w:t>Gregory</w:t>
      </w:r>
      <w:r w:rsidRPr="00FA35B3">
        <w:rPr>
          <w:rFonts w:cs="BookAntiqua"/>
        </w:rPr>
        <w:t xml:space="preserve"> to </w:t>
      </w:r>
      <w:r>
        <w:rPr>
          <w:rFonts w:cs="BookAntiqua"/>
        </w:rPr>
        <w:t>c</w:t>
      </w:r>
      <w:r w:rsidRPr="00FA35B3">
        <w:rPr>
          <w:rFonts w:cs="BookAntiqua"/>
        </w:rPr>
        <w:t xml:space="preserve">ommissioner of General Services. </w:t>
      </w:r>
      <w:r w:rsidRPr="00FA35B3">
        <w:rPr>
          <w:rFonts w:cstheme="minorHAnsi"/>
        </w:rPr>
        <w:t xml:space="preserve">In 2004, </w:t>
      </w:r>
      <w:r>
        <w:rPr>
          <w:rFonts w:cstheme="minorHAnsi"/>
        </w:rPr>
        <w:t>Gregory</w:t>
      </w:r>
      <w:r w:rsidRPr="00FA35B3">
        <w:rPr>
          <w:rFonts w:cstheme="minorHAnsi"/>
        </w:rPr>
        <w:t xml:space="preserve"> went on to work for the Suffolk Off-Track Betting Corporation, leaving in 2007 as the </w:t>
      </w:r>
      <w:r>
        <w:rPr>
          <w:rFonts w:cstheme="minorHAnsi"/>
        </w:rPr>
        <w:t>a</w:t>
      </w:r>
      <w:r w:rsidRPr="00FA35B3">
        <w:rPr>
          <w:rFonts w:cstheme="minorHAnsi"/>
        </w:rPr>
        <w:t xml:space="preserve">ssociate </w:t>
      </w:r>
      <w:r>
        <w:rPr>
          <w:rFonts w:cstheme="minorHAnsi"/>
        </w:rPr>
        <w:t>d</w:t>
      </w:r>
      <w:r w:rsidRPr="00FA35B3">
        <w:rPr>
          <w:rFonts w:cstheme="minorHAnsi"/>
        </w:rPr>
        <w:t xml:space="preserve">irector for Corporate Services to work as the </w:t>
      </w:r>
      <w:r>
        <w:rPr>
          <w:rFonts w:cstheme="minorHAnsi"/>
        </w:rPr>
        <w:t>c</w:t>
      </w:r>
      <w:r w:rsidRPr="00FA35B3">
        <w:rPr>
          <w:rFonts w:cstheme="minorHAnsi"/>
        </w:rPr>
        <w:t xml:space="preserve">hief of </w:t>
      </w:r>
      <w:r>
        <w:rPr>
          <w:rFonts w:cstheme="minorHAnsi"/>
        </w:rPr>
        <w:t>s</w:t>
      </w:r>
      <w:r w:rsidRPr="00FA35B3">
        <w:rPr>
          <w:rFonts w:cstheme="minorHAnsi"/>
        </w:rPr>
        <w:t xml:space="preserve">taff to former County Legislator </w:t>
      </w:r>
      <w:proofErr w:type="spellStart"/>
      <w:r w:rsidRPr="00FA35B3">
        <w:rPr>
          <w:rFonts w:cstheme="minorHAnsi"/>
        </w:rPr>
        <w:t>Elie</w:t>
      </w:r>
      <w:proofErr w:type="spellEnd"/>
      <w:r w:rsidRPr="00FA35B3">
        <w:rPr>
          <w:rFonts w:cstheme="minorHAnsi"/>
        </w:rPr>
        <w:t xml:space="preserve"> </w:t>
      </w:r>
      <w:proofErr w:type="spellStart"/>
      <w:r w:rsidRPr="00FA35B3">
        <w:rPr>
          <w:rFonts w:cstheme="minorHAnsi"/>
        </w:rPr>
        <w:t>Mystal</w:t>
      </w:r>
      <w:proofErr w:type="spellEnd"/>
      <w:r w:rsidRPr="00FA35B3">
        <w:rPr>
          <w:rFonts w:cstheme="minorHAnsi"/>
        </w:rPr>
        <w:t>.</w:t>
      </w:r>
      <w:r>
        <w:rPr>
          <w:rFonts w:cstheme="minorHAnsi"/>
        </w:rPr>
        <w:br/>
      </w:r>
      <w:r>
        <w:rPr>
          <w:rStyle w:val="dotext11"/>
        </w:rPr>
        <w:br/>
      </w:r>
      <w:r w:rsidRPr="00FA35B3">
        <w:rPr>
          <w:rFonts w:cs="BookAntiqua"/>
        </w:rPr>
        <w:t xml:space="preserve">First elected to the Suffolk County Legislature </w:t>
      </w:r>
      <w:r w:rsidR="00043BAC">
        <w:rPr>
          <w:rFonts w:cs="BookAntiqua"/>
        </w:rPr>
        <w:t>via</w:t>
      </w:r>
      <w:r w:rsidRPr="00FA35B3">
        <w:rPr>
          <w:rFonts w:cs="BookAntiqua"/>
        </w:rPr>
        <w:t xml:space="preserve"> special election in 2008, Gregory has defended his seat </w:t>
      </w:r>
      <w:r>
        <w:rPr>
          <w:rFonts w:cs="BookAntiqua"/>
        </w:rPr>
        <w:t>three</w:t>
      </w:r>
      <w:r w:rsidRPr="00FA35B3">
        <w:rPr>
          <w:rFonts w:cs="BookAntiqua"/>
        </w:rPr>
        <w:t xml:space="preserve"> times. Since 2009</w:t>
      </w:r>
      <w:r>
        <w:rPr>
          <w:rFonts w:cs="BookAntiqua"/>
        </w:rPr>
        <w:t>,</w:t>
      </w:r>
      <w:r w:rsidRPr="00FA35B3">
        <w:rPr>
          <w:rFonts w:cs="BookAntiqua"/>
        </w:rPr>
        <w:t xml:space="preserve"> he has served as chair of the Legislature’s Budget &amp; Finance Committee. </w:t>
      </w:r>
      <w:r w:rsidR="00043BAC">
        <w:rPr>
          <w:rFonts w:cs="BookAntiqua"/>
        </w:rPr>
        <w:t>T</w:t>
      </w:r>
      <w:r>
        <w:rPr>
          <w:rFonts w:cs="BookAntiqua"/>
        </w:rPr>
        <w:t xml:space="preserve">he </w:t>
      </w:r>
      <w:r>
        <w:rPr>
          <w:rFonts w:cs="BookAntiqua"/>
        </w:rPr>
        <w:lastRenderedPageBreak/>
        <w:t xml:space="preserve">legislator </w:t>
      </w:r>
      <w:r w:rsidRPr="00FA35B3">
        <w:rPr>
          <w:rFonts w:cs="BookAntiqua"/>
        </w:rPr>
        <w:t xml:space="preserve">was appointed </w:t>
      </w:r>
      <w:r w:rsidR="00043BAC">
        <w:rPr>
          <w:rFonts w:cs="BookAntiqua"/>
        </w:rPr>
        <w:t xml:space="preserve">to the Advisory Council on Procurement Lobbying </w:t>
      </w:r>
      <w:r w:rsidRPr="00FA35B3">
        <w:rPr>
          <w:rFonts w:cs="BookAntiqua"/>
        </w:rPr>
        <w:t xml:space="preserve">by Speaker of the New York State Assembly Sheldon Silver </w:t>
      </w:r>
      <w:r>
        <w:rPr>
          <w:rFonts w:cs="BookAntiqua"/>
        </w:rPr>
        <w:t>in 2005</w:t>
      </w:r>
      <w:r w:rsidRPr="00FA35B3">
        <w:rPr>
          <w:rFonts w:cs="BookAntiqua"/>
        </w:rPr>
        <w:t>. He</w:t>
      </w:r>
      <w:r w:rsidR="00043BAC">
        <w:rPr>
          <w:rFonts w:cs="BookAntiqua"/>
        </w:rPr>
        <w:t xml:space="preserve"> was once</w:t>
      </w:r>
      <w:r w:rsidRPr="00FA35B3">
        <w:rPr>
          <w:rFonts w:cs="BookAntiqua"/>
        </w:rPr>
        <w:t xml:space="preserve"> a member of the Route 110 Redevelopment Corporation.</w:t>
      </w:r>
      <w:r>
        <w:rPr>
          <w:rFonts w:cs="BookAntiqua"/>
        </w:rPr>
        <w:br/>
      </w:r>
      <w:r>
        <w:rPr>
          <w:rFonts w:cs="BookAntiqua"/>
        </w:rPr>
        <w:br/>
      </w:r>
      <w:r w:rsidRPr="00FA35B3">
        <w:rPr>
          <w:rFonts w:cs="BookAntiqua"/>
        </w:rPr>
        <w:t>Gregory holds a Bachelor of Arts degree in Justice and Public Policy from North Carolina Wesleyan College.</w:t>
      </w:r>
    </w:p>
    <w:p w:rsidR="00043BAC" w:rsidRDefault="00043BAC" w:rsidP="00043BAC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tchPall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3BAC">
        <w:rPr>
          <w:b/>
        </w:rPr>
        <w:t>Mitchell H. Pally – Long Island Builders Institute</w:t>
      </w:r>
    </w:p>
    <w:p w:rsidR="00043BAC" w:rsidRPr="005463DE" w:rsidRDefault="00043BAC" w:rsidP="00043BAC">
      <w:pPr>
        <w:jc w:val="both"/>
      </w:pPr>
      <w:r>
        <w:t>Mitchell H</w:t>
      </w:r>
      <w:r w:rsidRPr="005463DE">
        <w:t xml:space="preserve">. Pally </w:t>
      </w:r>
      <w:r>
        <w:t xml:space="preserve">is </w:t>
      </w:r>
      <w:r w:rsidRPr="005463DE">
        <w:t xml:space="preserve">the </w:t>
      </w:r>
      <w:r>
        <w:t>CEO</w:t>
      </w:r>
      <w:r w:rsidRPr="005463DE">
        <w:t xml:space="preserve"> of the Long Island Builders Institute. The </w:t>
      </w:r>
      <w:r>
        <w:t xml:space="preserve">largest home building trade association in New York, the organization </w:t>
      </w:r>
      <w:r w:rsidRPr="005463DE">
        <w:t>repre</w:t>
      </w:r>
      <w:r>
        <w:t>sents</w:t>
      </w:r>
      <w:r w:rsidRPr="005463DE">
        <w:t xml:space="preserve"> all </w:t>
      </w:r>
      <w:r>
        <w:t>face</w:t>
      </w:r>
      <w:r w:rsidRPr="005463DE">
        <w:t>ts of the home construction industry.</w:t>
      </w:r>
    </w:p>
    <w:p w:rsidR="005739E0" w:rsidRDefault="00043BAC" w:rsidP="007B106C">
      <w:pPr>
        <w:jc w:val="both"/>
      </w:pPr>
      <w:r w:rsidRPr="005463DE">
        <w:t>Prior to his current position, Pally was the partner in charge of government relations for the Weber Law group, one of Long Island’s leading real estate law firms.</w:t>
      </w:r>
    </w:p>
    <w:p w:rsidR="005739E0" w:rsidRDefault="00043BAC" w:rsidP="007B106C">
      <w:pPr>
        <w:jc w:val="both"/>
      </w:pPr>
      <w:r>
        <w:br/>
        <w:t>He had also</w:t>
      </w:r>
      <w:r w:rsidRPr="005463DE">
        <w:t xml:space="preserve"> served as the </w:t>
      </w:r>
      <w:r>
        <w:t>v</w:t>
      </w:r>
      <w:r w:rsidRPr="005463DE">
        <w:t>ice</w:t>
      </w:r>
      <w:r>
        <w:t xml:space="preserve"> p</w:t>
      </w:r>
      <w:r w:rsidRPr="005463DE">
        <w:t xml:space="preserve">resident for Governmental Affairs </w:t>
      </w:r>
      <w:r>
        <w:t>with</w:t>
      </w:r>
      <w:r w:rsidRPr="005463DE">
        <w:t xml:space="preserve"> the Long Island Association</w:t>
      </w:r>
      <w:r>
        <w:t xml:space="preserve"> (LIA)</w:t>
      </w:r>
      <w:r w:rsidRPr="005463DE">
        <w:t xml:space="preserve"> since January 1992</w:t>
      </w:r>
      <w:r>
        <w:t>, r</w:t>
      </w:r>
      <w:r w:rsidRPr="005463DE">
        <w:t>esponsible for all governmental and community activities</w:t>
      </w:r>
      <w:r>
        <w:t>.</w:t>
      </w:r>
      <w:r w:rsidRPr="005463DE">
        <w:t xml:space="preserve"> LIA is the region’s largest business and civic organization with more than 3,000 member firms employing more than 400,000 people.</w:t>
      </w:r>
    </w:p>
    <w:p w:rsidR="005739E0" w:rsidRDefault="00043BAC" w:rsidP="007B106C">
      <w:pPr>
        <w:jc w:val="both"/>
      </w:pPr>
      <w:r>
        <w:br/>
      </w:r>
      <w:r w:rsidRPr="005463DE">
        <w:t>Prior to his service with the LIA, Pally held a number of positions in the New York State Legislature. From 1975</w:t>
      </w:r>
      <w:r>
        <w:t>-</w:t>
      </w:r>
      <w:r w:rsidRPr="005463DE">
        <w:t xml:space="preserve">1983, </w:t>
      </w:r>
      <w:r>
        <w:t>he</w:t>
      </w:r>
      <w:r w:rsidRPr="005463DE">
        <w:t xml:space="preserve"> served in the New York State Senate Committee on Transportation and the Legislative Commission on Critical Transportation Choices</w:t>
      </w:r>
      <w:r w:rsidR="007B106C">
        <w:t>,</w:t>
      </w:r>
      <w:r>
        <w:t xml:space="preserve"> and</w:t>
      </w:r>
      <w:r w:rsidRPr="005463DE">
        <w:t xml:space="preserve"> </w:t>
      </w:r>
      <w:r>
        <w:t>between</w:t>
      </w:r>
      <w:r w:rsidRPr="005463DE">
        <w:t xml:space="preserve"> 1983</w:t>
      </w:r>
      <w:r>
        <w:t>-</w:t>
      </w:r>
      <w:r w:rsidRPr="005463DE">
        <w:t>1985</w:t>
      </w:r>
      <w:r>
        <w:t xml:space="preserve"> he</w:t>
      </w:r>
      <w:r w:rsidRPr="005463DE">
        <w:t xml:space="preserve"> was the </w:t>
      </w:r>
      <w:r>
        <w:t>c</w:t>
      </w:r>
      <w:r w:rsidRPr="005463DE">
        <w:t xml:space="preserve">hief </w:t>
      </w:r>
      <w:r>
        <w:t>c</w:t>
      </w:r>
      <w:r w:rsidRPr="005463DE">
        <w:t>ounsel to the Committee</w:t>
      </w:r>
      <w:r w:rsidR="007B106C">
        <w:t xml:space="preserve"> and the Commission. During his time with</w:t>
      </w:r>
      <w:r w:rsidRPr="005463DE">
        <w:t xml:space="preserve"> the Senate, Pally played a key role in the drafting and passage of important transportation legislation </w:t>
      </w:r>
      <w:r>
        <w:t>like</w:t>
      </w:r>
      <w:r w:rsidRPr="005463DE">
        <w:t xml:space="preserve"> the first in the nation seatbelt law, child restraint law, the Transportation Bond Issues of 1983 and 1979, </w:t>
      </w:r>
      <w:r>
        <w:t xml:space="preserve">and </w:t>
      </w:r>
      <w:r w:rsidRPr="005463DE">
        <w:t>reserved parking spaces for disabled drivers.</w:t>
      </w:r>
      <w:r>
        <w:br/>
      </w:r>
    </w:p>
    <w:p w:rsidR="005739E0" w:rsidRDefault="005739E0" w:rsidP="007B106C">
      <w:pPr>
        <w:jc w:val="both"/>
      </w:pPr>
      <w:r>
        <w:t>O</w:t>
      </w:r>
      <w:r w:rsidR="00043BAC">
        <w:t xml:space="preserve">ver the years, the CEO has held countless positions and memberships </w:t>
      </w:r>
      <w:r w:rsidR="007B106C">
        <w:t xml:space="preserve">with organizations </w:t>
      </w:r>
      <w:r w:rsidR="00043BAC">
        <w:t>across Long Island. That includes roles with workforce housing coalitions, MTA Board, open space councils, board</w:t>
      </w:r>
      <w:r w:rsidR="007B106C">
        <w:t>s of education</w:t>
      </w:r>
      <w:r w:rsidR="00043BAC">
        <w:t xml:space="preserve"> and the League of Conservation Voters.</w:t>
      </w:r>
    </w:p>
    <w:p w:rsidR="00EC3E96" w:rsidRDefault="00043BAC" w:rsidP="007B106C">
      <w:pPr>
        <w:jc w:val="both"/>
      </w:pPr>
      <w:r>
        <w:br/>
        <w:t xml:space="preserve">Pally graduated SUNY Cortland and holds a law degree from the Albany Law School of Union University. He taught Political Science at Stony Brook University </w:t>
      </w:r>
      <w:proofErr w:type="gramStart"/>
      <w:r>
        <w:t>between 1989-2008,</w:t>
      </w:r>
      <w:proofErr w:type="gramEnd"/>
      <w:r>
        <w:t xml:space="preserve"> and now teaches at Suffolk County Community College.</w:t>
      </w:r>
    </w:p>
    <w:p w:rsidR="009A2F73" w:rsidRDefault="009A2F73" w:rsidP="007B106C">
      <w:pPr>
        <w:jc w:val="both"/>
      </w:pPr>
    </w:p>
    <w:p w:rsidR="007B106C" w:rsidRDefault="007B106C" w:rsidP="007B106C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23900" cy="101346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ryRozmu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106C">
        <w:rPr>
          <w:b/>
        </w:rPr>
        <w:t xml:space="preserve">Gary </w:t>
      </w:r>
      <w:proofErr w:type="spellStart"/>
      <w:r w:rsidRPr="007B106C">
        <w:rPr>
          <w:b/>
        </w:rPr>
        <w:t>Rozmus</w:t>
      </w:r>
      <w:proofErr w:type="spellEnd"/>
      <w:r w:rsidRPr="007B106C">
        <w:rPr>
          <w:b/>
        </w:rPr>
        <w:t xml:space="preserve"> – GEI Consultants</w:t>
      </w:r>
    </w:p>
    <w:p w:rsidR="005739E0" w:rsidRDefault="007B106C" w:rsidP="007B106C">
      <w:pPr>
        <w:jc w:val="both"/>
      </w:pPr>
      <w:r>
        <w:t xml:space="preserve">Gary </w:t>
      </w:r>
      <w:proofErr w:type="spellStart"/>
      <w:r>
        <w:t>Rozmus</w:t>
      </w:r>
      <w:proofErr w:type="spellEnd"/>
      <w:r>
        <w:t xml:space="preserve"> is a senior consultant with GEI Consultants with 38 years of experience in the environmental consulting services field. He has been involved in the Brownfield/contaminated site redevelopment marketplace for many years and worked on a wide variety of Brownfield projects for private and public clients both locally and nationally. Gary has been involved in eight projects conducted under Brownfield Opportunity Area (BOA) grants.</w:t>
      </w:r>
      <w:r>
        <w:br/>
      </w:r>
      <w:r>
        <w:br/>
      </w:r>
      <w:proofErr w:type="spellStart"/>
      <w:r>
        <w:lastRenderedPageBreak/>
        <w:t>Rozmus</w:t>
      </w:r>
      <w:proofErr w:type="spellEnd"/>
      <w:r>
        <w:t xml:space="preserve"> was the first chairman of the Board of Directors for the New York City Brownfield Partnership and still serves on the board. He helped develop the</w:t>
      </w:r>
      <w:r w:rsidRPr="00AC2F01">
        <w:t xml:space="preserve"> </w:t>
      </w:r>
      <w:r>
        <w:t>New York State Chapter of the National Brownfield Association, serving on the Executive Team and as Environmental Committee Co-Chair. He also served on the National Brownfield Association National Advisory Board.</w:t>
      </w:r>
    </w:p>
    <w:p w:rsidR="005739E0" w:rsidRDefault="007B106C" w:rsidP="007B106C">
      <w:pPr>
        <w:jc w:val="both"/>
      </w:pPr>
      <w:r>
        <w:br/>
      </w:r>
      <w:proofErr w:type="spellStart"/>
      <w:r>
        <w:t>Rozmus</w:t>
      </w:r>
      <w:proofErr w:type="spellEnd"/>
      <w:r>
        <w:t xml:space="preserve"> directs a broad range of environmental services including site investigations and remediation; pre-purchase/pre-sale assessments and due diligence; infrastructure project environmental services; environmental compliance and permitting; and facility decommissioning and demolition. He also provides litigation-related services to his clients and attorneys.</w:t>
      </w:r>
    </w:p>
    <w:p w:rsidR="007B106C" w:rsidRDefault="007B106C" w:rsidP="007B106C">
      <w:pPr>
        <w:jc w:val="both"/>
      </w:pPr>
      <w:r>
        <w:br/>
        <w:t>He is located in GEI’s Huntington Station office. The firm provides a broad array of geotechnical, environmental, water resources, ecological science and engineering consulting services.</w:t>
      </w:r>
    </w:p>
    <w:p w:rsidR="009A2F73" w:rsidRDefault="009A2F73" w:rsidP="007B106C">
      <w:pPr>
        <w:jc w:val="both"/>
      </w:pPr>
    </w:p>
    <w:p w:rsidR="007B106C" w:rsidRDefault="009A2F73" w:rsidP="007B106C">
      <w:pPr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857250" cy="8572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terScull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106C" w:rsidRPr="007B106C">
        <w:rPr>
          <w:b/>
        </w:rPr>
        <w:t xml:space="preserve">Peter Scully </w:t>
      </w:r>
      <w:r w:rsidR="007B106C">
        <w:rPr>
          <w:b/>
        </w:rPr>
        <w:t>–</w:t>
      </w:r>
      <w:r w:rsidR="007B106C" w:rsidRPr="007B106C">
        <w:rPr>
          <w:b/>
        </w:rPr>
        <w:t xml:space="preserve"> NYS</w:t>
      </w:r>
      <w:r w:rsidR="007B106C">
        <w:rPr>
          <w:b/>
        </w:rPr>
        <w:t xml:space="preserve"> </w:t>
      </w:r>
      <w:r w:rsidR="007B106C" w:rsidRPr="007B106C">
        <w:rPr>
          <w:b/>
        </w:rPr>
        <w:t>D</w:t>
      </w:r>
      <w:r w:rsidR="007B106C">
        <w:rPr>
          <w:b/>
        </w:rPr>
        <w:t>epartment of Environmental Conservation</w:t>
      </w:r>
    </w:p>
    <w:p w:rsidR="009A2F73" w:rsidRDefault="007B106C" w:rsidP="005739E0">
      <w:pPr>
        <w:jc w:val="both"/>
      </w:pPr>
      <w:r>
        <w:t>Peter Scully was appointed r</w:t>
      </w:r>
      <w:r w:rsidRPr="00AE57E1">
        <w:t xml:space="preserve">egional </w:t>
      </w:r>
      <w:r>
        <w:t>d</w:t>
      </w:r>
      <w:r w:rsidRPr="00AE57E1">
        <w:t>irector of the New York State Department of Environmental Conservation in June 2003.</w:t>
      </w:r>
      <w:r>
        <w:t xml:space="preserve"> He is r</w:t>
      </w:r>
      <w:r w:rsidRPr="00AE57E1">
        <w:t xml:space="preserve">esponsible for oversight of all </w:t>
      </w:r>
      <w:r>
        <w:t>s</w:t>
      </w:r>
      <w:r w:rsidRPr="00AE57E1">
        <w:t>tate environmental programs on Long Island, ranging from open space acquisitions to regulation of solid and hazardous waste facilities and stocking of trout in local waterways.</w:t>
      </w:r>
    </w:p>
    <w:p w:rsidR="005739E0" w:rsidRDefault="007B106C" w:rsidP="005739E0">
      <w:pPr>
        <w:jc w:val="both"/>
      </w:pPr>
      <w:r w:rsidRPr="00AE57E1">
        <w:t xml:space="preserve"> </w:t>
      </w:r>
      <w:r>
        <w:br/>
        <w:t>Scully a</w:t>
      </w:r>
      <w:r w:rsidRPr="00AE57E1">
        <w:t xml:space="preserve">lso serves as the </w:t>
      </w:r>
      <w:r>
        <w:t>g</w:t>
      </w:r>
      <w:r w:rsidRPr="00AE57E1">
        <w:t xml:space="preserve">overnor’s representative on the Central Pine Barrens Joint Planning and Policy Commission, which elected him as its </w:t>
      </w:r>
      <w:r>
        <w:t>c</w:t>
      </w:r>
      <w:r w:rsidRPr="00AE57E1">
        <w:t>hairman in February 2004.</w:t>
      </w:r>
    </w:p>
    <w:p w:rsidR="007B106C" w:rsidRPr="00AE57E1" w:rsidRDefault="007B106C" w:rsidP="005739E0">
      <w:pPr>
        <w:jc w:val="both"/>
      </w:pPr>
      <w:r w:rsidRPr="00AE57E1">
        <w:t xml:space="preserve">Prior to his </w:t>
      </w:r>
      <w:r>
        <w:t>role as a DEC director, Scully</w:t>
      </w:r>
      <w:r w:rsidRPr="00AE57E1">
        <w:t xml:space="preserve"> served in a number of important executive level positions in local government on Long Island, including:</w:t>
      </w:r>
      <w:r>
        <w:t xml:space="preserve"> d</w:t>
      </w:r>
      <w:r w:rsidRPr="00AE57E1">
        <w:t xml:space="preserve">eputy Suffolk County </w:t>
      </w:r>
      <w:r>
        <w:t>e</w:t>
      </w:r>
      <w:r w:rsidRPr="00AE57E1">
        <w:t xml:space="preserve">xecutive and Suffolk County </w:t>
      </w:r>
      <w:r>
        <w:t>p</w:t>
      </w:r>
      <w:r w:rsidRPr="00AE57E1">
        <w:t xml:space="preserve">arks </w:t>
      </w:r>
      <w:r>
        <w:t>c</w:t>
      </w:r>
      <w:r w:rsidRPr="00AE57E1">
        <w:t>ommissioner</w:t>
      </w:r>
      <w:r>
        <w:t xml:space="preserve">; commissioner of </w:t>
      </w:r>
      <w:r w:rsidRPr="00AE57E1">
        <w:t>Environmental Control in the Town of Islip</w:t>
      </w:r>
      <w:r>
        <w:t>; and d</w:t>
      </w:r>
      <w:r w:rsidRPr="00AE57E1">
        <w:t xml:space="preserve">eputy </w:t>
      </w:r>
      <w:r>
        <w:t>s</w:t>
      </w:r>
      <w:r w:rsidRPr="00AE57E1">
        <w:t>upervisor of the Town of Brookhaven.</w:t>
      </w:r>
    </w:p>
    <w:p w:rsidR="007B106C" w:rsidRPr="00AE57E1" w:rsidRDefault="007B106C" w:rsidP="005739E0">
      <w:pPr>
        <w:jc w:val="both"/>
      </w:pPr>
      <w:r w:rsidRPr="00AE57E1">
        <w:t xml:space="preserve">Scully earned both </w:t>
      </w:r>
      <w:r>
        <w:t>his b</w:t>
      </w:r>
      <w:r w:rsidRPr="00AE57E1">
        <w:t xml:space="preserve">achelor’s and </w:t>
      </w:r>
      <w:r>
        <w:t>m</w:t>
      </w:r>
      <w:r w:rsidRPr="00AE57E1">
        <w:t>aster</w:t>
      </w:r>
      <w:r>
        <w:t>’</w:t>
      </w:r>
      <w:r w:rsidRPr="00AE57E1">
        <w:t>s degree</w:t>
      </w:r>
      <w:r>
        <w:t>s</w:t>
      </w:r>
      <w:r w:rsidRPr="00AE57E1">
        <w:t xml:space="preserve"> at SUNY Stony Brook. He and his wife live in Stony Brook, where he has served the community as </w:t>
      </w:r>
      <w:r>
        <w:t>c</w:t>
      </w:r>
      <w:r w:rsidRPr="00AE57E1">
        <w:t xml:space="preserve">hairman of the Brookhaven Conservation Advisory Council, </w:t>
      </w:r>
      <w:r>
        <w:t>p</w:t>
      </w:r>
      <w:r w:rsidRPr="00AE57E1">
        <w:t xml:space="preserve">resident of the Civic Association of the </w:t>
      </w:r>
      <w:proofErr w:type="spellStart"/>
      <w:r w:rsidRPr="00AE57E1">
        <w:t>Setaukets</w:t>
      </w:r>
      <w:proofErr w:type="spellEnd"/>
      <w:r w:rsidRPr="00AE57E1">
        <w:t>, and as a member of the Three Village Board of Education.</w:t>
      </w:r>
    </w:p>
    <w:p w:rsidR="007B106C" w:rsidRPr="007B106C" w:rsidRDefault="007B106C" w:rsidP="007B106C">
      <w:pPr>
        <w:jc w:val="both"/>
        <w:rPr>
          <w:b/>
        </w:rPr>
      </w:pPr>
    </w:p>
    <w:sectPr w:rsidR="007B106C" w:rsidRPr="007B1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96"/>
    <w:rsid w:val="00043BAC"/>
    <w:rsid w:val="005739E0"/>
    <w:rsid w:val="005C24A3"/>
    <w:rsid w:val="007B106C"/>
    <w:rsid w:val="00820D2C"/>
    <w:rsid w:val="009A2F73"/>
    <w:rsid w:val="00EC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D8411-AC19-4B9B-BE66-7B68A510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text11">
    <w:name w:val="dotext11"/>
    <w:basedOn w:val="DefaultParagraphFont"/>
    <w:rsid w:val="00EC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4</cp:revision>
  <dcterms:created xsi:type="dcterms:W3CDTF">2013-11-14T19:34:00Z</dcterms:created>
  <dcterms:modified xsi:type="dcterms:W3CDTF">2013-11-19T15:36:00Z</dcterms:modified>
</cp:coreProperties>
</file>