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3E" w:rsidRDefault="0066743E" w:rsidP="0066743E">
      <w:r>
        <w:t xml:space="preserve">Traditionally, </w:t>
      </w:r>
      <w:r w:rsidR="00040052">
        <w:t>the event began with</w:t>
      </w:r>
      <w:r>
        <w:t xml:space="preserve"> a panel of town supervisors and village mayors who are supportive of downtown redevelopment and infrastructure investments in their communities. The morning plenary, moderated by Vision Long Island Director Eric Alexander, was a consortium of progress reports, ideas for the future, and a platform to discuss the struggles that municipalities face.</w:t>
      </w:r>
    </w:p>
    <w:p w:rsidR="0066743E" w:rsidRDefault="0066743E" w:rsidP="0066743E">
      <w:r w:rsidRPr="0066743E">
        <w:t xml:space="preserve">The panel featured Judi Bosworth, Town of North Hempstead supervisor; Frank </w:t>
      </w:r>
      <w:proofErr w:type="spellStart"/>
      <w:r w:rsidRPr="0066743E">
        <w:t>Petrone</w:t>
      </w:r>
      <w:proofErr w:type="spellEnd"/>
      <w:r w:rsidRPr="0066743E">
        <w:t xml:space="preserve">, Town of Huntington supervisor; Ed Romaine, Town of </w:t>
      </w:r>
      <w:r w:rsidR="00040052">
        <w:t>Brookhaven</w:t>
      </w:r>
      <w:r w:rsidRPr="0066743E">
        <w:t xml:space="preserve"> supervisor; Anna Throne-Holst, Town of Southampton supervisor; Erin King Sweeney, Town of Hempstead councilman; Steve Flotteron, Town of Islip councilman; </w:t>
      </w:r>
      <w:r w:rsidR="00BC4E72" w:rsidRPr="00BC4E72">
        <w:t>Erin King Sweeney</w:t>
      </w:r>
      <w:r w:rsidRPr="00BC4E72">
        <w:t>,</w:t>
      </w:r>
      <w:r w:rsidRPr="0066743E">
        <w:t xml:space="preserve"> Town of Hempstead councilman; </w:t>
      </w:r>
      <w:r w:rsidR="00BC4E72">
        <w:t xml:space="preserve">Anthony Macagnone, Town of Oyster Bay councilman; </w:t>
      </w:r>
      <w:r w:rsidR="00040052">
        <w:t xml:space="preserve">Ralph </w:t>
      </w:r>
      <w:proofErr w:type="spellStart"/>
      <w:r w:rsidR="00040052">
        <w:t>Eckstrand</w:t>
      </w:r>
      <w:proofErr w:type="spellEnd"/>
      <w:r w:rsidRPr="0066743E">
        <w:t xml:space="preserve">, Village of </w:t>
      </w:r>
      <w:r w:rsidR="00040052">
        <w:t>Farmingdale</w:t>
      </w:r>
      <w:r w:rsidRPr="0066743E">
        <w:t xml:space="preserve"> mayor; </w:t>
      </w:r>
      <w:r w:rsidR="00040052">
        <w:t xml:space="preserve">Jean </w:t>
      </w:r>
      <w:r w:rsidR="00040052">
        <w:t>Celender</w:t>
      </w:r>
      <w:r w:rsidR="00040052">
        <w:t xml:space="preserve">, Village of Great Neck Plaza mayor, </w:t>
      </w:r>
      <w:r w:rsidR="00040052" w:rsidRPr="00040052">
        <w:t xml:space="preserve">Reggie </w:t>
      </w:r>
      <w:proofErr w:type="spellStart"/>
      <w:r w:rsidR="00040052" w:rsidRPr="00040052">
        <w:t>Spinello</w:t>
      </w:r>
      <w:proofErr w:type="spellEnd"/>
      <w:r w:rsidR="00040052">
        <w:t xml:space="preserve">, </w:t>
      </w:r>
      <w:r w:rsidR="00040052" w:rsidRPr="00040052">
        <w:t>City of Glen Cove</w:t>
      </w:r>
      <w:r w:rsidR="00040052">
        <w:t xml:space="preserve"> mayor</w:t>
      </w:r>
      <w:r w:rsidRPr="0066743E">
        <w:t xml:space="preserve">; and </w:t>
      </w:r>
      <w:r w:rsidR="00040052">
        <w:t>John Kennedy, Suffolk County Comptroller</w:t>
      </w:r>
      <w:r w:rsidRPr="0066743E">
        <w:t>.</w:t>
      </w:r>
    </w:p>
    <w:p w:rsidR="0066743E" w:rsidRDefault="0066743E" w:rsidP="0066743E">
      <w:r w:rsidRPr="00040052">
        <w:rPr>
          <w:b/>
        </w:rPr>
        <w:t xml:space="preserve">Supervisor Frank </w:t>
      </w:r>
      <w:proofErr w:type="spellStart"/>
      <w:r w:rsidRPr="000665FF">
        <w:rPr>
          <w:b/>
        </w:rPr>
        <w:t>Petrone</w:t>
      </w:r>
      <w:proofErr w:type="spellEnd"/>
      <w:r w:rsidRPr="000665FF">
        <w:rPr>
          <w:b/>
        </w:rPr>
        <w:t xml:space="preserve"> of Huntington To</w:t>
      </w:r>
      <w:r w:rsidR="000665FF" w:rsidRPr="000665FF">
        <w:rPr>
          <w:b/>
        </w:rPr>
        <w:t>wnship</w:t>
      </w:r>
      <w:r w:rsidR="000665FF">
        <w:t xml:space="preserve"> remarked on the Gateway p</w:t>
      </w:r>
      <w:r>
        <w:t>lan for Huntington Station, which will redevelop three sites within walking distance of the Huntington LIRR station</w:t>
      </w:r>
      <w:r w:rsidR="000665FF">
        <w:t xml:space="preserve">. It </w:t>
      </w:r>
      <w:r>
        <w:t>include</w:t>
      </w:r>
      <w:r w:rsidR="000665FF">
        <w:t>s</w:t>
      </w:r>
      <w:r>
        <w:t xml:space="preserve"> mixed-use development as well as a hotel, office space, and artists’ residences. Renaissance Downtowns, the Town’s master developer for Huntington Station, can now apply for site approval for the projects thanks to the Town’s approval. Other projected improvements include</w:t>
      </w:r>
      <w:r w:rsidR="000665FF">
        <w:t>d</w:t>
      </w:r>
      <w:r>
        <w:t xml:space="preserve"> much needed sewer improvements for the area from South Station to North Station, parking improvements, and $20 million being allotted toward next year’s infrastructure improvement for the area. The Supervisor thanked Suffolk County Executive Steve </w:t>
      </w:r>
      <w:proofErr w:type="spellStart"/>
      <w:r>
        <w:t>Bellone</w:t>
      </w:r>
      <w:proofErr w:type="spellEnd"/>
      <w:r>
        <w:t xml:space="preserve"> for his assistance in securing $1 million into the planning of the </w:t>
      </w:r>
      <w:proofErr w:type="spellStart"/>
      <w:r>
        <w:t>sewering</w:t>
      </w:r>
      <w:proofErr w:type="spellEnd"/>
      <w:r>
        <w:t xml:space="preserve"> that will help drive the local economy.</w:t>
      </w:r>
    </w:p>
    <w:p w:rsidR="0066743E" w:rsidRDefault="0066743E" w:rsidP="0066743E">
      <w:r w:rsidRPr="000665FF">
        <w:rPr>
          <w:b/>
        </w:rPr>
        <w:t>North Hempstead Town Supervisor Judi Bosworth</w:t>
      </w:r>
      <w:r>
        <w:t xml:space="preserve"> remarked on the housing needs for her area, highlighting partnerships between the Town, Community Development Agency and Long Island Housing Partnership which yielded 15 newly constructed 2 bedroom homes offered in a lottery. Zoning changes for senior housing were also lowered to 55 years of age, making more residents eligible to participate in opportunities. The Supervisor said that finding affordable housing on Long Island is “</w:t>
      </w:r>
      <w:r w:rsidR="000665FF">
        <w:t xml:space="preserve">not an easy task”, and that “We </w:t>
      </w:r>
      <w:r>
        <w:t>need to work together to find housing and make the Town accessible to the workforce”.</w:t>
      </w:r>
    </w:p>
    <w:p w:rsidR="007B3007" w:rsidRDefault="007B3007" w:rsidP="007B3007">
      <w:pPr>
        <w:pStyle w:val="NormalWeb"/>
        <w:shd w:val="clear" w:color="auto" w:fill="FFFFFF"/>
        <w:jc w:val="both"/>
        <w:rPr>
          <w:rFonts w:ascii="Arial" w:hAnsi="Arial" w:cs="Arial"/>
          <w:color w:val="000000"/>
          <w:sz w:val="20"/>
          <w:szCs w:val="20"/>
        </w:rPr>
      </w:pPr>
      <w:r w:rsidRPr="00A52A85">
        <w:rPr>
          <w:rFonts w:ascii="Arial" w:hAnsi="Arial" w:cs="Arial"/>
          <w:b/>
          <w:color w:val="000000"/>
          <w:sz w:val="20"/>
          <w:szCs w:val="20"/>
        </w:rPr>
        <w:t>Councilman St</w:t>
      </w:r>
      <w:r>
        <w:rPr>
          <w:rFonts w:ascii="Arial" w:hAnsi="Arial" w:cs="Arial"/>
          <w:b/>
          <w:color w:val="000000"/>
          <w:sz w:val="20"/>
          <w:szCs w:val="20"/>
        </w:rPr>
        <w:t>eve Flotteron, Town of</w:t>
      </w:r>
      <w:r w:rsidRPr="00A52A85">
        <w:rPr>
          <w:rFonts w:ascii="Arial" w:hAnsi="Arial" w:cs="Arial"/>
          <w:b/>
          <w:color w:val="000000"/>
          <w:sz w:val="20"/>
          <w:szCs w:val="20"/>
        </w:rPr>
        <w:t xml:space="preserve"> Islip</w:t>
      </w:r>
      <w:r>
        <w:rPr>
          <w:rFonts w:ascii="Arial" w:hAnsi="Arial" w:cs="Arial"/>
          <w:b/>
          <w:color w:val="000000"/>
          <w:sz w:val="20"/>
          <w:szCs w:val="20"/>
        </w:rPr>
        <w:t>,</w:t>
      </w:r>
      <w:r>
        <w:rPr>
          <w:rFonts w:ascii="Arial" w:hAnsi="Arial" w:cs="Arial"/>
          <w:color w:val="000000"/>
          <w:sz w:val="20"/>
          <w:szCs w:val="20"/>
        </w:rPr>
        <w:t xml:space="preserve"> talked about efforts in his Township. He touched on the $4 billion Heartland Town Square which will repurpose the vacant Pilgrim State Psychiatric Center, allowing 9,000 apartments and 4 million square feet of commercial space in Brentwood. Other exciting projects include a grant for Complete Streets to connect transportation to ferries, redevelopment of derelict buildings for mixed-use purposes, and summer walking initiatives. Councilman Flotteron received a Smart Growth Award in 2013 for his work, along with Central Islip Coalition of Good Neighbors, on the park revitalization efforts in Central Islip. “We in the Town of Islip are extremely committed to downtown revitalization. We are so fortunate to have several thriving downtown districts such as Bay Shore, Sayville and Islip. The ongoing revitalization of Bay Shore in particular, is something that the Town is proud of. Restaurants are thriving, the arts center is a huge success, and new housing is being developed. The downtowns in Islip have become the place to be, so far different from the days of the 80’s &amp; 90’s.”</w:t>
      </w:r>
    </w:p>
    <w:p w:rsidR="00B02574" w:rsidRPr="00B02574" w:rsidRDefault="00B02574" w:rsidP="00B02574">
      <w:pPr>
        <w:spacing w:after="200" w:line="276" w:lineRule="auto"/>
        <w:rPr>
          <w:rFonts w:ascii="Arial" w:eastAsia="Times New Roman" w:hAnsi="Arial" w:cs="Arial"/>
        </w:rPr>
      </w:pPr>
      <w:r w:rsidRPr="00B02574">
        <w:rPr>
          <w:rFonts w:ascii="Arial" w:eastAsia="Times New Roman" w:hAnsi="Arial" w:cs="Arial"/>
          <w:b/>
        </w:rPr>
        <w:t>Town of Oyster Bay Councilman Anthony Macagnone</w:t>
      </w:r>
      <w:r w:rsidRPr="00B02574">
        <w:rPr>
          <w:rFonts w:ascii="Arial" w:eastAsia="Times New Roman" w:hAnsi="Arial" w:cs="Arial"/>
        </w:rPr>
        <w:t xml:space="preserve"> spoke about</w:t>
      </w:r>
      <w:r w:rsidR="00401276">
        <w:rPr>
          <w:rFonts w:ascii="Arial" w:eastAsia="Times New Roman" w:hAnsi="Arial" w:cs="Arial"/>
        </w:rPr>
        <w:t xml:space="preserve"> several</w:t>
      </w:r>
      <w:r w:rsidRPr="00B02574">
        <w:rPr>
          <w:rFonts w:ascii="Arial" w:eastAsia="Times New Roman" w:hAnsi="Arial" w:cs="Arial"/>
        </w:rPr>
        <w:t xml:space="preserve"> projects, saying that housing prices are steadily rising, and </w:t>
      </w:r>
      <w:r>
        <w:rPr>
          <w:rFonts w:ascii="Arial" w:eastAsia="Times New Roman" w:hAnsi="Arial" w:cs="Arial"/>
        </w:rPr>
        <w:t>there has been</w:t>
      </w:r>
      <w:r w:rsidRPr="00B02574">
        <w:rPr>
          <w:rFonts w:ascii="Arial" w:eastAsia="Times New Roman" w:hAnsi="Arial" w:cs="Arial"/>
        </w:rPr>
        <w:t xml:space="preserve"> two projects</w:t>
      </w:r>
      <w:r>
        <w:rPr>
          <w:rFonts w:ascii="Arial" w:eastAsia="Times New Roman" w:hAnsi="Arial" w:cs="Arial"/>
        </w:rPr>
        <w:t xml:space="preserve"> that have </w:t>
      </w:r>
      <w:r w:rsidRPr="00B02574">
        <w:rPr>
          <w:rFonts w:ascii="Arial" w:eastAsia="Times New Roman" w:hAnsi="Arial" w:cs="Arial"/>
        </w:rPr>
        <w:t>go up recently. $130 million is being invested into the Hicksville train station</w:t>
      </w:r>
      <w:r w:rsidR="00401276">
        <w:rPr>
          <w:rFonts w:ascii="Arial" w:eastAsia="Times New Roman" w:hAnsi="Arial" w:cs="Arial"/>
        </w:rPr>
        <w:t xml:space="preserve"> will </w:t>
      </w:r>
      <w:r w:rsidRPr="00B02574">
        <w:rPr>
          <w:rFonts w:ascii="Arial" w:eastAsia="Times New Roman" w:hAnsi="Arial" w:cs="Arial"/>
        </w:rPr>
        <w:t xml:space="preserve">opening up </w:t>
      </w:r>
      <w:r w:rsidR="00401276">
        <w:rPr>
          <w:rFonts w:ascii="Arial" w:eastAsia="Times New Roman" w:hAnsi="Arial" w:cs="Arial"/>
        </w:rPr>
        <w:t xml:space="preserve">new </w:t>
      </w:r>
      <w:r w:rsidRPr="00B02574">
        <w:rPr>
          <w:rFonts w:ascii="Arial" w:eastAsia="Times New Roman" w:hAnsi="Arial" w:cs="Arial"/>
        </w:rPr>
        <w:t xml:space="preserve">opportunities for residents. A major concern of his was cost of living, hoping that additional </w:t>
      </w:r>
      <w:r w:rsidR="00401276" w:rsidRPr="00B02574">
        <w:rPr>
          <w:rFonts w:ascii="Arial" w:eastAsia="Times New Roman" w:hAnsi="Arial" w:cs="Arial"/>
        </w:rPr>
        <w:t>prospects</w:t>
      </w:r>
      <w:r w:rsidRPr="00B02574">
        <w:rPr>
          <w:rFonts w:ascii="Arial" w:eastAsia="Times New Roman" w:hAnsi="Arial" w:cs="Arial"/>
        </w:rPr>
        <w:t xml:space="preserve"> will come for multi-generational housing in Oyster Bay, while utilizing local labor to create the development. “We’re talking about empty stores, and people shopping downtown… make sure </w:t>
      </w:r>
      <w:r w:rsidRPr="00B02574">
        <w:rPr>
          <w:rFonts w:ascii="Arial" w:eastAsia="Times New Roman" w:hAnsi="Arial" w:cs="Arial"/>
        </w:rPr>
        <w:lastRenderedPageBreak/>
        <w:t>that Long Island</w:t>
      </w:r>
      <w:r w:rsidR="00401276">
        <w:rPr>
          <w:rFonts w:ascii="Arial" w:eastAsia="Times New Roman" w:hAnsi="Arial" w:cs="Arial"/>
        </w:rPr>
        <w:t>(</w:t>
      </w:r>
      <w:proofErr w:type="spellStart"/>
      <w:r w:rsidR="00401276">
        <w:rPr>
          <w:rFonts w:ascii="Arial" w:eastAsia="Times New Roman" w:hAnsi="Arial" w:cs="Arial"/>
        </w:rPr>
        <w:t>ers</w:t>
      </w:r>
      <w:proofErr w:type="spellEnd"/>
      <w:r w:rsidR="00401276">
        <w:rPr>
          <w:rFonts w:ascii="Arial" w:eastAsia="Times New Roman" w:hAnsi="Arial" w:cs="Arial"/>
        </w:rPr>
        <w:t>)</w:t>
      </w:r>
      <w:r w:rsidRPr="00B02574">
        <w:rPr>
          <w:rFonts w:ascii="Arial" w:eastAsia="Times New Roman" w:hAnsi="Arial" w:cs="Arial"/>
        </w:rPr>
        <w:t xml:space="preserve"> builds Long Island.” He is also in favor of a training program for the </w:t>
      </w:r>
      <w:bookmarkStart w:id="0" w:name="_GoBack"/>
      <w:bookmarkEnd w:id="0"/>
      <w:r w:rsidRPr="00B02574">
        <w:rPr>
          <w:rFonts w:ascii="Arial" w:eastAsia="Times New Roman" w:hAnsi="Arial" w:cs="Arial"/>
        </w:rPr>
        <w:t>younger generation to make sure that there is a ski</w:t>
      </w:r>
      <w:r w:rsidR="00401276">
        <w:rPr>
          <w:rFonts w:ascii="Arial" w:eastAsia="Times New Roman" w:hAnsi="Arial" w:cs="Arial"/>
        </w:rPr>
        <w:t xml:space="preserve">lled workforce on Long Island that can afford to live here. This type of program </w:t>
      </w:r>
      <w:r w:rsidRPr="00B02574">
        <w:rPr>
          <w:rFonts w:ascii="Arial" w:eastAsia="Times New Roman" w:hAnsi="Arial" w:cs="Arial"/>
        </w:rPr>
        <w:t xml:space="preserve">has been done in other municipalities. </w:t>
      </w:r>
      <w:r w:rsidR="00AB25EF">
        <w:rPr>
          <w:rFonts w:ascii="Arial" w:eastAsia="Times New Roman" w:hAnsi="Arial" w:cs="Arial"/>
        </w:rPr>
        <w:t>The c</w:t>
      </w:r>
      <w:r>
        <w:rPr>
          <w:rFonts w:ascii="Arial" w:eastAsia="Times New Roman" w:hAnsi="Arial" w:cs="Arial"/>
        </w:rPr>
        <w:t xml:space="preserve">ouncilman, when specifically asked about Hicksville, encouraged any developer interested in coming to </w:t>
      </w:r>
      <w:r w:rsidR="00401276">
        <w:rPr>
          <w:rFonts w:ascii="Arial" w:eastAsia="Times New Roman" w:hAnsi="Arial" w:cs="Arial"/>
        </w:rPr>
        <w:t>the area</w:t>
      </w:r>
      <w:r>
        <w:rPr>
          <w:rFonts w:ascii="Arial" w:eastAsia="Times New Roman" w:hAnsi="Arial" w:cs="Arial"/>
        </w:rPr>
        <w:t xml:space="preserve"> to reach out to him.</w:t>
      </w:r>
    </w:p>
    <w:p w:rsidR="00B02574" w:rsidRDefault="00B02574" w:rsidP="007B3007">
      <w:pPr>
        <w:pStyle w:val="NormalWeb"/>
        <w:shd w:val="clear" w:color="auto" w:fill="FFFFFF"/>
        <w:jc w:val="both"/>
        <w:rPr>
          <w:rFonts w:ascii="Arial" w:hAnsi="Arial" w:cs="Arial"/>
          <w:color w:val="000000"/>
          <w:sz w:val="20"/>
          <w:szCs w:val="20"/>
        </w:rPr>
      </w:pPr>
    </w:p>
    <w:p w:rsidR="007B3007" w:rsidRDefault="007B3007" w:rsidP="007B3007">
      <w:pPr>
        <w:pStyle w:val="NormalWeb"/>
        <w:shd w:val="clear" w:color="auto" w:fill="FFFFFF"/>
        <w:jc w:val="both"/>
        <w:rPr>
          <w:rFonts w:ascii="Arial" w:hAnsi="Arial" w:cs="Arial"/>
          <w:color w:val="000000"/>
          <w:sz w:val="20"/>
          <w:szCs w:val="20"/>
        </w:rPr>
      </w:pPr>
      <w:r w:rsidRPr="00AE20D5">
        <w:rPr>
          <w:rFonts w:ascii="Arial" w:hAnsi="Arial" w:cs="Arial"/>
          <w:b/>
          <w:color w:val="000000"/>
          <w:sz w:val="20"/>
          <w:szCs w:val="20"/>
        </w:rPr>
        <w:t>Southampton Town Supervisor Anna Throne-Holst</w:t>
      </w:r>
      <w:r>
        <w:rPr>
          <w:rFonts w:ascii="Arial" w:hAnsi="Arial" w:cs="Arial"/>
          <w:color w:val="000000"/>
          <w:sz w:val="20"/>
          <w:szCs w:val="20"/>
        </w:rPr>
        <w:t xml:space="preserve"> announced that the AAA bond rating that the Town was now given will allow them to do many things. There are now 28 units of workforce housing that will be made available on a site in Sandy Hollow which will target middle-income residents’ needs in the area. She also spoke of the downtown revitalization plan for Riverhead and Gateway River which will allow for 2,300 units with about 50% being below market value. “The overwhelming word was hope. This is giving us hope”. “The annual Smart Growth Summit has not only been an important teaching and learning experience for Long Islanders, be they practitioners or legislators, but also a helpful think tank for the betterment of local development projects. Our own efforts to develop the exciting Riverside Revitalization Action Plan (RRAP) reflects much of these valuable regional conversations.”</w:t>
      </w:r>
    </w:p>
    <w:p w:rsidR="00690AFE" w:rsidRDefault="0066743E" w:rsidP="0066743E">
      <w:r w:rsidRPr="000665FF">
        <w:rPr>
          <w:b/>
        </w:rPr>
        <w:t>Ed Romaine, Brookhaven Town’s Supervisor</w:t>
      </w:r>
      <w:r>
        <w:t xml:space="preserve">, spoke about reserving and saving funds </w:t>
      </w:r>
      <w:r w:rsidR="000665FF">
        <w:t>while</w:t>
      </w:r>
      <w:r>
        <w:t xml:space="preserve"> working with the Town Board to prioritize projects to fit a conservative budget. Pension</w:t>
      </w:r>
      <w:r w:rsidR="000665FF">
        <w:t>s</w:t>
      </w:r>
      <w:r>
        <w:t xml:space="preserve"> and debt</w:t>
      </w:r>
      <w:r w:rsidR="000665FF">
        <w:t>s</w:t>
      </w:r>
      <w:r>
        <w:t xml:space="preserve"> ha</w:t>
      </w:r>
      <w:r w:rsidR="000665FF">
        <w:t>ve</w:t>
      </w:r>
      <w:r>
        <w:t xml:space="preserve"> been paid off according to the Supervisor, and the new budget is structurally balanced, paving the way for projects and initiatives that will make Brookhaven an area to invest in and live. Brookhaven’s newly adopted budget provides a 20% funding increase for protecting the Town’s environmental resources</w:t>
      </w:r>
      <w:r w:rsidR="000665FF">
        <w:t xml:space="preserve"> and other increases. It will also have no net increase on the property tax l</w:t>
      </w:r>
      <w:r>
        <w:t xml:space="preserve">evy </w:t>
      </w:r>
      <w:r w:rsidR="000665FF">
        <w:t xml:space="preserve">and is in compliance </w:t>
      </w:r>
      <w:r>
        <w:t>with New York States’ Tax Cap. He also outlined the progress at the Ronkonkoma HUB and the upcoming TOD plans</w:t>
      </w:r>
      <w:r w:rsidR="000665FF">
        <w:t xml:space="preserve"> that will be moving forward due to cooperated efforts with </w:t>
      </w:r>
      <w:r>
        <w:t>Councilwoman Connie Kepert. </w:t>
      </w:r>
    </w:p>
    <w:p w:rsidR="00BC4E72" w:rsidRDefault="00BC4E72" w:rsidP="00BC4E72">
      <w:pPr>
        <w:pStyle w:val="NormalWeb"/>
        <w:shd w:val="clear" w:color="auto" w:fill="FFFFFF"/>
        <w:jc w:val="both"/>
        <w:rPr>
          <w:rFonts w:ascii="Arial" w:hAnsi="Arial" w:cs="Arial"/>
          <w:color w:val="000000"/>
          <w:sz w:val="20"/>
          <w:szCs w:val="20"/>
        </w:rPr>
      </w:pPr>
      <w:r w:rsidRPr="00AE20D5">
        <w:rPr>
          <w:rFonts w:ascii="Arial" w:hAnsi="Arial" w:cs="Arial"/>
          <w:b/>
          <w:color w:val="000000"/>
          <w:sz w:val="20"/>
          <w:szCs w:val="20"/>
        </w:rPr>
        <w:t>Councilwoman Erin King Sweeney from Town of Hempstead</w:t>
      </w:r>
      <w:r>
        <w:rPr>
          <w:rFonts w:ascii="Arial" w:hAnsi="Arial" w:cs="Arial"/>
          <w:color w:val="000000"/>
          <w:sz w:val="20"/>
          <w:szCs w:val="20"/>
        </w:rPr>
        <w:t xml:space="preserve"> emphasized the need to continue bringing development to the downtown and noted that a large emphasis is being committed towards bringing success to Grand Avenue’s redevelopment.  With such a large Township, which has a population of nearly 800,000, he expressed that the success of the local economy is dependent upon investments towards successful downtowns, and continues to work to obtain that goal.</w:t>
      </w:r>
    </w:p>
    <w:p w:rsidR="00DD4000" w:rsidRPr="00DD4000" w:rsidRDefault="00DD4000" w:rsidP="00DD4000">
      <w:pPr>
        <w:spacing w:after="200" w:line="276" w:lineRule="auto"/>
        <w:rPr>
          <w:rFonts w:ascii="Arial" w:eastAsia="Times New Roman" w:hAnsi="Arial" w:cs="Arial"/>
        </w:rPr>
      </w:pPr>
      <w:r w:rsidRPr="00DD4000">
        <w:rPr>
          <w:rFonts w:ascii="Arial" w:eastAsia="Times New Roman" w:hAnsi="Arial" w:cs="Arial"/>
          <w:b/>
        </w:rPr>
        <w:t>Suffolk County Comptroller John Kennedy</w:t>
      </w:r>
      <w:r w:rsidRPr="00DD4000">
        <w:rPr>
          <w:rFonts w:ascii="Arial" w:eastAsia="Times New Roman" w:hAnsi="Arial" w:cs="Arial"/>
        </w:rPr>
        <w:t xml:space="preserve"> </w:t>
      </w:r>
      <w:r>
        <w:rPr>
          <w:rFonts w:ascii="Arial" w:eastAsia="Times New Roman" w:hAnsi="Arial" w:cs="Arial"/>
        </w:rPr>
        <w:t>spoke of the</w:t>
      </w:r>
      <w:r w:rsidRPr="00DD4000">
        <w:rPr>
          <w:rFonts w:ascii="Arial" w:eastAsia="Times New Roman" w:hAnsi="Arial" w:cs="Arial"/>
        </w:rPr>
        <w:t xml:space="preserve"> $80 million</w:t>
      </w:r>
      <w:r>
        <w:rPr>
          <w:rFonts w:ascii="Arial" w:eastAsia="Times New Roman" w:hAnsi="Arial" w:cs="Arial"/>
        </w:rPr>
        <w:t xml:space="preserve"> going towards </w:t>
      </w:r>
      <w:proofErr w:type="spellStart"/>
      <w:r>
        <w:rPr>
          <w:rFonts w:ascii="Arial" w:eastAsia="Times New Roman" w:hAnsi="Arial" w:cs="Arial"/>
        </w:rPr>
        <w:t>sewering</w:t>
      </w:r>
      <w:proofErr w:type="spellEnd"/>
      <w:r>
        <w:rPr>
          <w:rFonts w:ascii="Arial" w:eastAsia="Times New Roman" w:hAnsi="Arial" w:cs="Arial"/>
        </w:rPr>
        <w:t xml:space="preserve"> the Hauppauge Industrial Park. This will allow for</w:t>
      </w:r>
      <w:r w:rsidRPr="00DD4000">
        <w:rPr>
          <w:rFonts w:ascii="Arial" w:eastAsia="Times New Roman" w:hAnsi="Arial" w:cs="Arial"/>
        </w:rPr>
        <w:t xml:space="preserve"> </w:t>
      </w:r>
      <w:r>
        <w:rPr>
          <w:rFonts w:ascii="Arial" w:eastAsia="Times New Roman" w:hAnsi="Arial" w:cs="Arial"/>
        </w:rPr>
        <w:t>expansion</w:t>
      </w:r>
      <w:r w:rsidRPr="00DD4000">
        <w:rPr>
          <w:rFonts w:ascii="Arial" w:eastAsia="Times New Roman" w:hAnsi="Arial" w:cs="Arial"/>
        </w:rPr>
        <w:t xml:space="preserve"> and bring opportunities in four story buildings</w:t>
      </w:r>
      <w:r>
        <w:rPr>
          <w:rFonts w:ascii="Arial" w:eastAsia="Times New Roman" w:hAnsi="Arial" w:cs="Arial"/>
        </w:rPr>
        <w:t xml:space="preserve"> in the area</w:t>
      </w:r>
      <w:r w:rsidRPr="00DD4000">
        <w:rPr>
          <w:rFonts w:ascii="Arial" w:eastAsia="Times New Roman" w:hAnsi="Arial" w:cs="Arial"/>
        </w:rPr>
        <w:t xml:space="preserve">. Kennedy also highlighted the $17 million investment in Kings Park, a shovel-ready plan for the </w:t>
      </w:r>
      <w:r>
        <w:rPr>
          <w:rFonts w:ascii="Arial" w:eastAsia="Times New Roman" w:hAnsi="Arial" w:cs="Arial"/>
        </w:rPr>
        <w:t>community</w:t>
      </w:r>
      <w:r w:rsidRPr="00DD4000">
        <w:rPr>
          <w:rFonts w:ascii="Arial" w:eastAsia="Times New Roman" w:hAnsi="Arial" w:cs="Arial"/>
        </w:rPr>
        <w:t xml:space="preserve">, which has been in the works for years. He </w:t>
      </w:r>
      <w:r>
        <w:rPr>
          <w:rFonts w:ascii="Arial" w:eastAsia="Times New Roman" w:hAnsi="Arial" w:cs="Arial"/>
        </w:rPr>
        <w:t>felt that the biggest item he sees that affecting all areas is energy and its cost to the area</w:t>
      </w:r>
      <w:r w:rsidRPr="00DD4000">
        <w:rPr>
          <w:rFonts w:ascii="Arial" w:eastAsia="Times New Roman" w:hAnsi="Arial" w:cs="Arial"/>
        </w:rPr>
        <w:t xml:space="preserve"> both financially and environmentally. “With every item that we do, whether it’s </w:t>
      </w:r>
      <w:proofErr w:type="spellStart"/>
      <w:r w:rsidRPr="00DD4000">
        <w:rPr>
          <w:rFonts w:ascii="Arial" w:eastAsia="Times New Roman" w:hAnsi="Arial" w:cs="Arial"/>
        </w:rPr>
        <w:t>sewering</w:t>
      </w:r>
      <w:proofErr w:type="spellEnd"/>
      <w:r w:rsidRPr="00DD4000">
        <w:rPr>
          <w:rFonts w:ascii="Arial" w:eastAsia="Times New Roman" w:hAnsi="Arial" w:cs="Arial"/>
        </w:rPr>
        <w:t>, housing, or anything else, we need to get our arms around it.”</w:t>
      </w:r>
    </w:p>
    <w:p w:rsidR="001009BD" w:rsidRPr="00040052" w:rsidRDefault="001009BD" w:rsidP="001009BD">
      <w:r w:rsidRPr="00A52A85">
        <w:rPr>
          <w:b/>
        </w:rPr>
        <w:t xml:space="preserve">Farmingdale’s mayor, Ralph </w:t>
      </w:r>
      <w:proofErr w:type="spellStart"/>
      <w:r w:rsidRPr="00A52A85">
        <w:rPr>
          <w:b/>
        </w:rPr>
        <w:t>Eckstrand</w:t>
      </w:r>
      <w:proofErr w:type="spellEnd"/>
      <w:r>
        <w:t>,</w:t>
      </w:r>
      <w:r w:rsidRPr="00040052">
        <w:t xml:space="preserve"> discussed the efforts being undertaken in his Village, including Jefferson Plaza, which was coined the “lynchpin of transit-oriented development” efforts in the area. </w:t>
      </w:r>
      <w:r>
        <w:t xml:space="preserve">The </w:t>
      </w:r>
      <w:r w:rsidRPr="00A52A85">
        <w:t>housing units</w:t>
      </w:r>
      <w:r>
        <w:t>,</w:t>
      </w:r>
      <w:r w:rsidRPr="00A52A85">
        <w:t xml:space="preserve"> keeping residents within walking distance of mass transit</w:t>
      </w:r>
      <w:r>
        <w:t>,</w:t>
      </w:r>
      <w:r w:rsidRPr="00A52A85">
        <w:t xml:space="preserve"> </w:t>
      </w:r>
      <w:r>
        <w:t>are 100% occupied.</w:t>
      </w:r>
      <w:r w:rsidRPr="00040052">
        <w:t xml:space="preserve"> The retail space</w:t>
      </w:r>
      <w:r>
        <w:t xml:space="preserve">, also fully rented, provides </w:t>
      </w:r>
      <w:r w:rsidRPr="00040052">
        <w:t xml:space="preserve">opportunities for LIRR riders </w:t>
      </w:r>
      <w:r>
        <w:t>to shop in the area.</w:t>
      </w:r>
      <w:r w:rsidRPr="00040052">
        <w:t xml:space="preserve">  More plans are in the works for the Village</w:t>
      </w:r>
      <w:r>
        <w:t>.</w:t>
      </w:r>
    </w:p>
    <w:p w:rsidR="001009BD" w:rsidRPr="00040052" w:rsidRDefault="001009BD" w:rsidP="001009BD">
      <w:r w:rsidRPr="00760922">
        <w:rPr>
          <w:b/>
        </w:rPr>
        <w:lastRenderedPageBreak/>
        <w:t>Village of Great Neck Plaza’s Mayor Jean Celender</w:t>
      </w:r>
      <w:r>
        <w:t> explained</w:t>
      </w:r>
      <w:r w:rsidRPr="00040052">
        <w:t xml:space="preserve"> the </w:t>
      </w:r>
      <w:r>
        <w:t>v</w:t>
      </w:r>
      <w:r w:rsidRPr="00040052">
        <w:t>illage’s biggest accomplishment was infrastructure improvements while staying within the Tax Cap.  Six traffic calming improvements to the tune of $4 million were awarded through State grants in order to incorp</w:t>
      </w:r>
      <w:r>
        <w:t>orate walkability and the inclus</w:t>
      </w:r>
      <w:r w:rsidRPr="00040052">
        <w:t>ion of the senior populat</w:t>
      </w:r>
      <w:r>
        <w:t>ion to have safer streets. M</w:t>
      </w:r>
      <w:r w:rsidRPr="00040052">
        <w:t xml:space="preserve">ayor </w:t>
      </w:r>
      <w:r>
        <w:t xml:space="preserve">Celender </w:t>
      </w:r>
      <w:r w:rsidRPr="00040052">
        <w:t>noted that the Village has one of the densest downtown se</w:t>
      </w:r>
      <w:r>
        <w:t>nior populations on Long Island</w:t>
      </w:r>
      <w:r w:rsidRPr="00040052">
        <w:t xml:space="preserve"> and is working with AARP to incorporate a livable action plan to have Great Neck Plaza be a Smart Growth-friendly community.</w:t>
      </w:r>
    </w:p>
    <w:p w:rsidR="00040052" w:rsidRDefault="00A52A85" w:rsidP="00040052">
      <w:pPr>
        <w:pStyle w:val="NormalWeb"/>
        <w:shd w:val="clear" w:color="auto" w:fill="FFFFFF"/>
        <w:jc w:val="both"/>
        <w:rPr>
          <w:rFonts w:ascii="Arial" w:hAnsi="Arial" w:cs="Arial"/>
          <w:color w:val="000000"/>
          <w:sz w:val="20"/>
          <w:szCs w:val="20"/>
        </w:rPr>
      </w:pPr>
      <w:r>
        <w:rPr>
          <w:rFonts w:ascii="Arial" w:hAnsi="Arial" w:cs="Arial"/>
          <w:b/>
          <w:color w:val="000000"/>
          <w:sz w:val="20"/>
          <w:szCs w:val="20"/>
        </w:rPr>
        <w:t xml:space="preserve">Mayor Reggie </w:t>
      </w:r>
      <w:proofErr w:type="spellStart"/>
      <w:r>
        <w:rPr>
          <w:rFonts w:ascii="Arial" w:hAnsi="Arial" w:cs="Arial"/>
          <w:b/>
          <w:color w:val="000000"/>
          <w:sz w:val="20"/>
          <w:szCs w:val="20"/>
        </w:rPr>
        <w:t>Spinello</w:t>
      </w:r>
      <w:proofErr w:type="spellEnd"/>
      <w:r>
        <w:rPr>
          <w:rFonts w:ascii="Arial" w:hAnsi="Arial" w:cs="Arial"/>
          <w:b/>
          <w:color w:val="000000"/>
          <w:sz w:val="20"/>
          <w:szCs w:val="20"/>
        </w:rPr>
        <w:t>,</w:t>
      </w:r>
      <w:r w:rsidR="00040052" w:rsidRPr="00A52A85">
        <w:rPr>
          <w:rFonts w:ascii="Arial" w:hAnsi="Arial" w:cs="Arial"/>
          <w:b/>
          <w:color w:val="000000"/>
          <w:sz w:val="20"/>
          <w:szCs w:val="20"/>
        </w:rPr>
        <w:t xml:space="preserve"> City of Glen Cove</w:t>
      </w:r>
      <w:r w:rsidR="00040052">
        <w:rPr>
          <w:rFonts w:ascii="Arial" w:hAnsi="Arial" w:cs="Arial"/>
          <w:color w:val="000000"/>
          <w:sz w:val="20"/>
          <w:szCs w:val="20"/>
        </w:rPr>
        <w:t xml:space="preserve"> spo</w:t>
      </w:r>
      <w:r>
        <w:rPr>
          <w:rFonts w:ascii="Arial" w:hAnsi="Arial" w:cs="Arial"/>
          <w:color w:val="000000"/>
          <w:sz w:val="20"/>
          <w:szCs w:val="20"/>
        </w:rPr>
        <w:t>ke of many advances in his area</w:t>
      </w:r>
      <w:r w:rsidR="00040052">
        <w:rPr>
          <w:rFonts w:ascii="Arial" w:hAnsi="Arial" w:cs="Arial"/>
          <w:color w:val="000000"/>
          <w:sz w:val="20"/>
          <w:szCs w:val="20"/>
        </w:rPr>
        <w:t xml:space="preserve"> including public/private partnerships, downtown revitalization incorporating mixed-use, and the goal of the Chamber of Commerce to make the City to emphasize the area’s entertainment and Waterfront living potential. There have been 35 new businesses </w:t>
      </w:r>
      <w:r>
        <w:rPr>
          <w:rFonts w:ascii="Arial" w:hAnsi="Arial" w:cs="Arial"/>
          <w:color w:val="000000"/>
          <w:sz w:val="20"/>
          <w:szCs w:val="20"/>
        </w:rPr>
        <w:t xml:space="preserve">that have recently </w:t>
      </w:r>
      <w:r w:rsidR="00040052">
        <w:rPr>
          <w:rFonts w:ascii="Arial" w:hAnsi="Arial" w:cs="Arial"/>
          <w:color w:val="000000"/>
          <w:sz w:val="20"/>
          <w:szCs w:val="20"/>
        </w:rPr>
        <w:t>opened up, and the goal to make Glen Cove transform from “bedroom community to a destination location” is well underway. “From downtown Glen Cove to our City’s waterfront, 2016 will be a watershed moment for s</w:t>
      </w:r>
      <w:r>
        <w:rPr>
          <w:rFonts w:ascii="Arial" w:hAnsi="Arial" w:cs="Arial"/>
          <w:color w:val="000000"/>
          <w:sz w:val="20"/>
          <w:szCs w:val="20"/>
        </w:rPr>
        <w:t>mart growth in our municipality</w:t>
      </w:r>
      <w:r w:rsidR="00040052">
        <w:rPr>
          <w:rFonts w:ascii="Arial" w:hAnsi="Arial" w:cs="Arial"/>
          <w:color w:val="000000"/>
          <w:sz w:val="20"/>
          <w:szCs w:val="20"/>
        </w:rPr>
        <w:t>”</w:t>
      </w:r>
      <w:r>
        <w:rPr>
          <w:rFonts w:ascii="Arial" w:hAnsi="Arial" w:cs="Arial"/>
          <w:color w:val="000000"/>
          <w:sz w:val="20"/>
          <w:szCs w:val="20"/>
        </w:rPr>
        <w:t xml:space="preserve">. </w:t>
      </w:r>
      <w:r w:rsidR="00040052">
        <w:rPr>
          <w:rFonts w:ascii="Arial" w:hAnsi="Arial" w:cs="Arial"/>
          <w:color w:val="000000"/>
          <w:sz w:val="20"/>
          <w:szCs w:val="20"/>
        </w:rPr>
        <w:t xml:space="preserve"> “Through successful private-public partnerships and the support of the County and New York State agencies, we are getting ready to break ground on a $1 billion development that will put 56 acres of desirable waterfront property back on the tax roll while continuing the revitalization of our downtown with a mixed used development that will feature rental units, retail and restaurants to bring more vibrancy to downtown Glen Cove.”</w:t>
      </w:r>
    </w:p>
    <w:p w:rsidR="00040052" w:rsidRDefault="00040052" w:rsidP="0066743E">
      <w:r w:rsidRPr="00040052">
        <w:t>Alexander brought up the topic of transit-oriented development to the panel-at-large, with many chiming in on struggles and solutions. Many that spoke</w:t>
      </w:r>
      <w:r w:rsidR="00906D2B">
        <w:t>,</w:t>
      </w:r>
      <w:r w:rsidRPr="00040052">
        <w:t xml:space="preserve"> mentioned the need to create housing opportunities that are c</w:t>
      </w:r>
      <w:r w:rsidR="000F183E">
        <w:t>lose to transportation services</w:t>
      </w:r>
      <w:r w:rsidRPr="00040052">
        <w:t xml:space="preserve"> with retail and entertainment venues reaping benefits from such development in the area. Supervisor Bosworth </w:t>
      </w:r>
      <w:r w:rsidR="008124CA">
        <w:t>noted</w:t>
      </w:r>
      <w:r w:rsidRPr="00040052">
        <w:t xml:space="preserve"> that there have been challenges with affordable housing and redevelopment, with pushbacks from school districts and others that feel that workforce housing is not a “fir with the character</w:t>
      </w:r>
      <w:r w:rsidR="008124CA">
        <w:t xml:space="preserve"> of the area”. Mayor </w:t>
      </w:r>
      <w:proofErr w:type="spellStart"/>
      <w:r w:rsidR="008124CA">
        <w:t>Eckstrand</w:t>
      </w:r>
      <w:proofErr w:type="spellEnd"/>
      <w:r w:rsidR="008124CA">
        <w:t xml:space="preserve"> added </w:t>
      </w:r>
      <w:r w:rsidRPr="00040052">
        <w:t>that a Visioning processes was needed for the downtown, with the youth population growing in Farmingdale and in other areas. Many echoed that the key to revitalization is infrastructure investments, with parking being a major issue in many downtowns.</w:t>
      </w:r>
      <w:r w:rsidR="00906D2B">
        <w:t xml:space="preserve"> </w:t>
      </w:r>
    </w:p>
    <w:p w:rsidR="00906D2B" w:rsidRDefault="00906D2B" w:rsidP="00906D2B">
      <w:r>
        <w:t xml:space="preserve">The need for </w:t>
      </w:r>
      <w:proofErr w:type="spellStart"/>
      <w:r>
        <w:t>sewering</w:t>
      </w:r>
      <w:proofErr w:type="spellEnd"/>
      <w:r>
        <w:t xml:space="preserve"> was also discussed</w:t>
      </w:r>
      <w:r w:rsidR="008124CA">
        <w:t>. Supervisor Romaine talked about</w:t>
      </w:r>
      <w:r>
        <w:t xml:space="preserve"> the long-awaited treatment project for the Forge River Watershed area, which has received funding.  Throne-Holst mentioned that 360,000 hom</w:t>
      </w:r>
      <w:r w:rsidR="008124CA">
        <w:t>es are using cesspools. She also mentioned that</w:t>
      </w:r>
      <w:r>
        <w:t xml:space="preserve"> technology is needed to treat waste on-site, and that incubator and research could lead towards further economic development and job creation for the area.</w:t>
      </w:r>
    </w:p>
    <w:p w:rsidR="00906D2B" w:rsidRDefault="00906D2B" w:rsidP="00906D2B">
      <w:r>
        <w:t>Other topics included the constraints of the 2% tax cap, the abundance of regional planning and overall infrastructure improvements and costs.</w:t>
      </w:r>
      <w:r w:rsidR="008124CA">
        <w:t xml:space="preserve"> </w:t>
      </w:r>
    </w:p>
    <w:p w:rsidR="00906D2B" w:rsidRPr="0066743E" w:rsidRDefault="00906D2B" w:rsidP="00906D2B">
      <w:r w:rsidRPr="00906D2B">
        <w:t xml:space="preserve">“The day was fruitful,” Supervisor </w:t>
      </w:r>
      <w:proofErr w:type="spellStart"/>
      <w:r w:rsidRPr="00906D2B">
        <w:t>Petrone</w:t>
      </w:r>
      <w:proofErr w:type="spellEnd"/>
      <w:r w:rsidRPr="00906D2B">
        <w:t xml:space="preserve"> said about the Summit. “The essence of it is when you hear what other groups are doing, other towns are doing, other Villages. The bottom line is we are feeling the same growing pains whether from a political perspective, financial perspective or governmental operation perspective.”</w:t>
      </w:r>
    </w:p>
    <w:sectPr w:rsidR="00906D2B" w:rsidRPr="00667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E0"/>
    <w:rsid w:val="00040052"/>
    <w:rsid w:val="000665FF"/>
    <w:rsid w:val="000F183E"/>
    <w:rsid w:val="001009BD"/>
    <w:rsid w:val="002A6138"/>
    <w:rsid w:val="00401276"/>
    <w:rsid w:val="0066743E"/>
    <w:rsid w:val="00760922"/>
    <w:rsid w:val="007B3007"/>
    <w:rsid w:val="008124CA"/>
    <w:rsid w:val="00823DE0"/>
    <w:rsid w:val="00906D2B"/>
    <w:rsid w:val="00A52A85"/>
    <w:rsid w:val="00AB25EF"/>
    <w:rsid w:val="00AE20D5"/>
    <w:rsid w:val="00B02574"/>
    <w:rsid w:val="00B21E31"/>
    <w:rsid w:val="00BC4E72"/>
    <w:rsid w:val="00DC044C"/>
    <w:rsid w:val="00DD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1D95"/>
  <w15:chartTrackingRefBased/>
  <w15:docId w15:val="{5F298073-203D-4B70-9C18-83ED42B4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8102">
      <w:bodyDiv w:val="1"/>
      <w:marLeft w:val="0"/>
      <w:marRight w:val="0"/>
      <w:marTop w:val="0"/>
      <w:marBottom w:val="0"/>
      <w:divBdr>
        <w:top w:val="none" w:sz="0" w:space="0" w:color="auto"/>
        <w:left w:val="none" w:sz="0" w:space="0" w:color="auto"/>
        <w:bottom w:val="none" w:sz="0" w:space="0" w:color="auto"/>
        <w:right w:val="none" w:sz="0" w:space="0" w:color="auto"/>
      </w:divBdr>
    </w:div>
    <w:div w:id="879124148">
      <w:bodyDiv w:val="1"/>
      <w:marLeft w:val="0"/>
      <w:marRight w:val="0"/>
      <w:marTop w:val="0"/>
      <w:marBottom w:val="0"/>
      <w:divBdr>
        <w:top w:val="none" w:sz="0" w:space="0" w:color="auto"/>
        <w:left w:val="none" w:sz="0" w:space="0" w:color="auto"/>
        <w:bottom w:val="none" w:sz="0" w:space="0" w:color="auto"/>
        <w:right w:val="none" w:sz="0" w:space="0" w:color="auto"/>
      </w:divBdr>
    </w:div>
    <w:div w:id="17033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Tawaun Weber</dc:creator>
  <cp:keywords/>
  <dc:description/>
  <cp:lastModifiedBy>Tawaun Weber</cp:lastModifiedBy>
  <cp:revision>8</cp:revision>
  <dcterms:created xsi:type="dcterms:W3CDTF">2015-12-22T14:43:00Z</dcterms:created>
  <dcterms:modified xsi:type="dcterms:W3CDTF">2015-12-22T18:09:00Z</dcterms:modified>
</cp:coreProperties>
</file>